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09" w:rsidRDefault="008B0206" w:rsidP="00EB2F71">
      <w:pPr>
        <w:pStyle w:val="StyleTitleAfter6pt"/>
      </w:pPr>
      <w:r>
        <w:t>Формирование базовых навыков общей моторики</w:t>
      </w:r>
    </w:p>
    <w:tbl>
      <w:tblPr>
        <w:tblW w:w="0" w:type="auto"/>
        <w:jc w:val="center"/>
        <w:shd w:val="clear" w:color="auto" w:fill="CBE5FF"/>
        <w:tblLook w:val="01E0" w:firstRow="1" w:lastRow="1" w:firstColumn="1" w:lastColumn="1" w:noHBand="0" w:noVBand="0"/>
      </w:tblPr>
      <w:tblGrid>
        <w:gridCol w:w="8523"/>
      </w:tblGrid>
      <w:tr w:rsidR="00210209" w:rsidRPr="008B0206" w:rsidTr="00EB2F71">
        <w:trPr>
          <w:trHeight w:val="288"/>
          <w:jc w:val="center"/>
        </w:trPr>
        <w:tc>
          <w:tcPr>
            <w:tcW w:w="8523" w:type="dxa"/>
            <w:shd w:val="clear" w:color="auto" w:fill="CBE5FF"/>
            <w:vAlign w:val="center"/>
          </w:tcPr>
          <w:p w:rsidR="008B0206" w:rsidRPr="008B0206" w:rsidRDefault="008B0206" w:rsidP="00384353">
            <w:pPr>
              <w:spacing w:line="360" w:lineRule="auto"/>
              <w:ind w:firstLine="567"/>
              <w:jc w:val="both"/>
              <w:rPr>
                <w:rFonts w:ascii="Times New Roman" w:hAnsi="Times New Roman" w:cs="Times New Roman"/>
                <w:b/>
                <w:i/>
                <w:color w:val="0F243E" w:themeColor="text2" w:themeShade="80"/>
                <w:sz w:val="24"/>
                <w:szCs w:val="24"/>
              </w:rPr>
            </w:pPr>
            <w:r w:rsidRPr="008B0206">
              <w:rPr>
                <w:rFonts w:ascii="Times New Roman" w:hAnsi="Times New Roman" w:cs="Times New Roman"/>
                <w:b/>
                <w:i/>
                <w:color w:val="0F243E" w:themeColor="text2" w:themeShade="80"/>
                <w:sz w:val="24"/>
                <w:szCs w:val="24"/>
              </w:rPr>
              <w:t>Данная статья содержит программы обучения подготовительным моторным навыкам. Так как именно в них естественным образом строятся навыки самообслуживания и игры. Но приводимые примеры – только иллюстрации; педагог или родитель (законный представитель) может помочь сформировать у ребенка множество других умений.</w:t>
            </w:r>
          </w:p>
          <w:p w:rsidR="00210209" w:rsidRPr="008B0206" w:rsidRDefault="008B0206" w:rsidP="00384353">
            <w:pPr>
              <w:spacing w:line="360" w:lineRule="auto"/>
              <w:ind w:firstLine="567"/>
              <w:jc w:val="both"/>
              <w:rPr>
                <w:rFonts w:ascii="Times New Roman" w:hAnsi="Times New Roman" w:cs="Times New Roman"/>
                <w:sz w:val="24"/>
                <w:szCs w:val="24"/>
              </w:rPr>
            </w:pPr>
            <w:r w:rsidRPr="008B0206">
              <w:rPr>
                <w:rFonts w:ascii="Times New Roman" w:hAnsi="Times New Roman" w:cs="Times New Roman"/>
                <w:b/>
                <w:i/>
                <w:color w:val="0F243E" w:themeColor="text2" w:themeShade="80"/>
                <w:sz w:val="24"/>
                <w:szCs w:val="24"/>
              </w:rPr>
              <w:t>Не нервничайте! Наберитесь терпения и занимайтесь с ребенком по этим программам. Занятия должны быть короткими – около 5 минут. Конечно, обучение подготовительным навыкам – трудное дело, но если ваш ребенок освоит их, то перед ним откроется возможность учиться самым разным вещам.</w:t>
            </w:r>
          </w:p>
        </w:tc>
      </w:tr>
    </w:tbl>
    <w:p w:rsidR="008B0206" w:rsidRDefault="008B0206" w:rsidP="008B0206">
      <w:pPr>
        <w:rPr>
          <w:rFonts w:ascii="Times New Roman" w:hAnsi="Times New Roman" w:cs="Times New Roman"/>
          <w:b/>
          <w:sz w:val="28"/>
          <w:szCs w:val="20"/>
        </w:rPr>
      </w:pPr>
    </w:p>
    <w:p w:rsidR="008B0206" w:rsidRPr="008B0206" w:rsidRDefault="008B0206" w:rsidP="00384353">
      <w:pPr>
        <w:jc w:val="center"/>
        <w:rPr>
          <w:rFonts w:ascii="Times New Roman" w:hAnsi="Times New Roman" w:cs="Times New Roman"/>
          <w:b/>
          <w:color w:val="002060"/>
          <w:sz w:val="28"/>
          <w:szCs w:val="20"/>
        </w:rPr>
      </w:pPr>
      <w:r w:rsidRPr="008B0206">
        <w:rPr>
          <w:rFonts w:ascii="Times New Roman" w:hAnsi="Times New Roman" w:cs="Times New Roman"/>
          <w:b/>
          <w:color w:val="002060"/>
          <w:sz w:val="28"/>
          <w:szCs w:val="20"/>
        </w:rPr>
        <w:t>Базовые навыки общей моторики</w:t>
      </w:r>
    </w:p>
    <w:p w:rsidR="00210209" w:rsidRDefault="00210209">
      <w:pPr>
        <w:rPr>
          <w:rFonts w:cs="Times New Roman"/>
          <w:szCs w:val="24"/>
          <w:lang w:bidi="ru-RU"/>
        </w:rPr>
        <w:sectPr w:rsidR="00210209" w:rsidSect="00EB2F71">
          <w:footerReference w:type="even" r:id="rId8"/>
          <w:footerReference w:type="default" r:id="rId9"/>
          <w:footerReference w:type="first" r:id="rId10"/>
          <w:pgSz w:w="11907" w:h="16839"/>
          <w:pgMar w:top="426" w:right="425" w:bottom="1440" w:left="567" w:header="720" w:footer="720" w:gutter="0"/>
          <w:cols w:space="720"/>
          <w:titlePg/>
          <w:docGrid w:linePitch="360"/>
        </w:sectPr>
      </w:pPr>
    </w:p>
    <w:p w:rsidR="00210209" w:rsidRPr="008B0206" w:rsidRDefault="008B0206">
      <w:pPr>
        <w:pStyle w:val="a9"/>
        <w:keepNext/>
        <w:framePr w:dropCap="drop" w:lines="3" w:wrap="around" w:vAnchor="text" w:hAnchor="text"/>
        <w:spacing w:before="160" w:line="758" w:lineRule="exact"/>
        <w:textAlignment w:val="baseline"/>
        <w:rPr>
          <w:b/>
          <w:color w:val="C00000"/>
          <w:position w:val="-9"/>
          <w:sz w:val="98"/>
        </w:rPr>
      </w:pPr>
      <w:r w:rsidRPr="008B0206">
        <w:rPr>
          <w:b/>
          <w:color w:val="C00000"/>
          <w:position w:val="-9"/>
          <w:sz w:val="98"/>
        </w:rPr>
        <w:t>С</w:t>
      </w:r>
    </w:p>
    <w:p w:rsidR="008B0206" w:rsidRPr="008B0206" w:rsidRDefault="008B0206" w:rsidP="008B0206">
      <w:pPr>
        <w:rPr>
          <w:rFonts w:ascii="Times New Roman" w:hAnsi="Times New Roman" w:cs="Times New Roman"/>
          <w:b/>
          <w:i/>
          <w:color w:val="C00000"/>
          <w:sz w:val="28"/>
          <w:szCs w:val="20"/>
          <w:u w:val="single"/>
        </w:rPr>
      </w:pPr>
    </w:p>
    <w:p w:rsidR="008B0206" w:rsidRPr="008B0206" w:rsidRDefault="008B0206" w:rsidP="008B0206">
      <w:pPr>
        <w:rPr>
          <w:rFonts w:ascii="Times New Roman" w:hAnsi="Times New Roman" w:cs="Times New Roman"/>
          <w:b/>
          <w:i/>
          <w:color w:val="C00000"/>
          <w:sz w:val="28"/>
          <w:szCs w:val="20"/>
          <w:u w:val="single"/>
        </w:rPr>
      </w:pPr>
      <w:proofErr w:type="spellStart"/>
      <w:r w:rsidRPr="008B0206">
        <w:rPr>
          <w:rFonts w:ascii="Times New Roman" w:hAnsi="Times New Roman" w:cs="Times New Roman"/>
          <w:b/>
          <w:i/>
          <w:color w:val="C00000"/>
          <w:sz w:val="28"/>
          <w:szCs w:val="20"/>
          <w:u w:val="single"/>
        </w:rPr>
        <w:t>адится</w:t>
      </w:r>
      <w:proofErr w:type="spellEnd"/>
    </w:p>
    <w:p w:rsidR="008B0206" w:rsidRPr="008B0206" w:rsidRDefault="008B0206" w:rsidP="008B0206">
      <w:pPr>
        <w:spacing w:before="60"/>
        <w:jc w:val="both"/>
        <w:rPr>
          <w:rFonts w:ascii="Times New Roman" w:hAnsi="Times New Roman" w:cs="Times New Roman"/>
          <w:szCs w:val="20"/>
        </w:rPr>
      </w:pPr>
      <w:r w:rsidRPr="008B0206">
        <w:rPr>
          <w:rFonts w:ascii="Times New Roman" w:hAnsi="Times New Roman" w:cs="Times New Roman"/>
          <w:szCs w:val="20"/>
        </w:rPr>
        <w:t>После того как ваш ребенок будет физически способен сидеть на стуле и стоять с поддержкой, вы, естественно, захотите научить его сидеть на стуле самостоятельно и реагировать на вашу просьбу сесть.</w:t>
      </w:r>
    </w:p>
    <w:p w:rsidR="008B0206" w:rsidRPr="008B0206" w:rsidRDefault="008B0206" w:rsidP="008B0206">
      <w:pPr>
        <w:spacing w:before="100"/>
        <w:ind w:firstLine="567"/>
        <w:jc w:val="both"/>
        <w:rPr>
          <w:rFonts w:ascii="Times New Roman" w:hAnsi="Times New Roman" w:cs="Times New Roman"/>
          <w:szCs w:val="20"/>
        </w:rPr>
      </w:pPr>
      <w:r w:rsidRPr="008B0206">
        <w:rPr>
          <w:rFonts w:ascii="Times New Roman" w:hAnsi="Times New Roman" w:cs="Times New Roman"/>
          <w:b/>
          <w:i/>
          <w:szCs w:val="20"/>
        </w:rPr>
        <w:t xml:space="preserve">Материалы.   </w:t>
      </w:r>
      <w:r w:rsidRPr="008B0206">
        <w:rPr>
          <w:rFonts w:ascii="Times New Roman" w:hAnsi="Times New Roman" w:cs="Times New Roman"/>
          <w:szCs w:val="20"/>
        </w:rPr>
        <w:t>Используйте стул таких габаритов, чтобы в сидячем положении ребенок мог поставить ноги на пол. Поставьте стул достаточно близко к столу, чтобы малыш мог на него опереться. Это может быть низкий журнальный столик, прочный ящик, табуретка или что-нибудь еще. Главное, чтобы его поверхность находилась на уровне, удобном для опоры.</w:t>
      </w:r>
    </w:p>
    <w:p w:rsidR="008B0206" w:rsidRPr="008B0206" w:rsidRDefault="008B0206" w:rsidP="008B0206">
      <w:pPr>
        <w:spacing w:before="100"/>
        <w:ind w:firstLine="567"/>
        <w:jc w:val="both"/>
        <w:rPr>
          <w:rFonts w:ascii="Times New Roman" w:hAnsi="Times New Roman" w:cs="Times New Roman"/>
          <w:szCs w:val="20"/>
        </w:rPr>
      </w:pPr>
      <w:r w:rsidRPr="008B0206">
        <w:rPr>
          <w:rFonts w:ascii="Times New Roman" w:hAnsi="Times New Roman" w:cs="Times New Roman"/>
          <w:b/>
          <w:i/>
          <w:szCs w:val="20"/>
        </w:rPr>
        <w:t xml:space="preserve">Программа. </w:t>
      </w:r>
      <w:r w:rsidRPr="008B0206">
        <w:rPr>
          <w:rFonts w:ascii="Times New Roman" w:hAnsi="Times New Roman" w:cs="Times New Roman"/>
          <w:szCs w:val="20"/>
        </w:rPr>
        <w:t xml:space="preserve">  Работайте по этой программе в те периоды, когда ваш ребенок обычно сидит (например, во время приема пищи, во время игры).</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Подведите ребенка к стулу и усадите так, чтобы его ноги сзади (как раз за коленками) прикасались к краю стула.</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Станьте позади стула и положите левую руку ребенка на поверхность стола. Положите свою руку на спинку стула, чтобы тот стоял прочно и неподвижно. Другую руку положите на плечо ребенка.</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Скажите: «Саша, сядь!» - и мягко нажмите сверху на ее плечо, чтобы помочь сесть.</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Горячо похвалите ее («Умница, Саша, ты садишься!») и немедленно вознаградите.</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 xml:space="preserve">Постепенно ослабляйте физическую помощь. Сначала лишь легонько нажимайте сверху на плечо ребенка, затем только касайтесь его и говорите: </w:t>
      </w:r>
      <w:r w:rsidRPr="008B0206">
        <w:rPr>
          <w:rFonts w:ascii="Times New Roman" w:hAnsi="Times New Roman" w:cs="Times New Roman"/>
          <w:szCs w:val="20"/>
        </w:rPr>
        <w:lastRenderedPageBreak/>
        <w:t>«Саша, сядь!». Через некоторое время, когда вы будете подводить ее к стулу, она будет садиться сама.</w:t>
      </w:r>
    </w:p>
    <w:p w:rsidR="00210209" w:rsidRDefault="00210209">
      <w:pPr>
        <w:pStyle w:val="a9"/>
        <w:outlineLvl w:val="0"/>
      </w:pPr>
    </w:p>
    <w:p w:rsidR="008B0206" w:rsidRPr="008B0206" w:rsidRDefault="008B0206" w:rsidP="008B0206">
      <w:pPr>
        <w:pStyle w:val="a9"/>
        <w:keepNext/>
        <w:framePr w:dropCap="drop" w:lines="3" w:wrap="around" w:vAnchor="text" w:hAnchor="text" w:y="1"/>
        <w:spacing w:before="160" w:line="758" w:lineRule="exact"/>
        <w:textAlignment w:val="baseline"/>
        <w:rPr>
          <w:b/>
          <w:color w:val="C00000"/>
          <w:position w:val="-9"/>
          <w:sz w:val="98"/>
        </w:rPr>
      </w:pPr>
      <w:r w:rsidRPr="008B0206">
        <w:rPr>
          <w:b/>
          <w:color w:val="C00000"/>
          <w:position w:val="-9"/>
          <w:sz w:val="98"/>
        </w:rPr>
        <w:t>В</w:t>
      </w:r>
    </w:p>
    <w:p w:rsidR="00210209" w:rsidRPr="008B0206" w:rsidRDefault="00210209">
      <w:pPr>
        <w:rPr>
          <w:rFonts w:ascii="Times New Roman" w:hAnsi="Times New Roman" w:cs="Times New Roman"/>
          <w:b/>
          <w:color w:val="C00000"/>
          <w:lang w:bidi="ru-RU"/>
        </w:rPr>
      </w:pPr>
    </w:p>
    <w:p w:rsidR="008B0206" w:rsidRPr="008B0206" w:rsidRDefault="008B0206">
      <w:pPr>
        <w:rPr>
          <w:rFonts w:ascii="Times New Roman" w:hAnsi="Times New Roman" w:cs="Times New Roman"/>
          <w:b/>
          <w:color w:val="C00000"/>
          <w:lang w:bidi="ru-RU"/>
        </w:rPr>
      </w:pPr>
    </w:p>
    <w:p w:rsidR="008B0206" w:rsidRPr="008B0206" w:rsidRDefault="008B0206" w:rsidP="008B0206">
      <w:pPr>
        <w:jc w:val="both"/>
        <w:rPr>
          <w:rFonts w:ascii="Times New Roman" w:hAnsi="Times New Roman" w:cs="Times New Roman"/>
          <w:b/>
          <w:i/>
          <w:color w:val="C00000"/>
          <w:sz w:val="28"/>
          <w:szCs w:val="20"/>
          <w:u w:val="single"/>
        </w:rPr>
      </w:pPr>
      <w:r w:rsidRPr="008B0206">
        <w:rPr>
          <w:rFonts w:ascii="Times New Roman" w:hAnsi="Times New Roman" w:cs="Times New Roman"/>
          <w:b/>
          <w:i/>
          <w:color w:val="C00000"/>
          <w:sz w:val="28"/>
          <w:szCs w:val="20"/>
          <w:u w:val="single"/>
        </w:rPr>
        <w:t>стает со стула</w:t>
      </w:r>
    </w:p>
    <w:p w:rsidR="008B0206" w:rsidRPr="008B0206" w:rsidRDefault="008B0206" w:rsidP="008B0206">
      <w:pPr>
        <w:spacing w:before="60"/>
        <w:jc w:val="both"/>
        <w:rPr>
          <w:rFonts w:ascii="Times New Roman" w:hAnsi="Times New Roman" w:cs="Times New Roman"/>
          <w:szCs w:val="20"/>
        </w:rPr>
      </w:pPr>
      <w:r w:rsidRPr="008B0206">
        <w:rPr>
          <w:rFonts w:ascii="Times New Roman" w:hAnsi="Times New Roman" w:cs="Times New Roman"/>
          <w:szCs w:val="20"/>
        </w:rPr>
        <w:t>Когда ваш малыш физически будет способен вставать со стула самостоятельно, вам захочется научить его, должным образом реагировать на вашу просьбу встать и вставать со стула без вашей помощи.</w:t>
      </w:r>
    </w:p>
    <w:p w:rsidR="008B0206" w:rsidRPr="008B0206" w:rsidRDefault="008B0206" w:rsidP="008B0206">
      <w:pPr>
        <w:spacing w:before="100"/>
        <w:ind w:firstLine="567"/>
        <w:jc w:val="both"/>
        <w:rPr>
          <w:rFonts w:ascii="Times New Roman" w:hAnsi="Times New Roman" w:cs="Times New Roman"/>
          <w:szCs w:val="20"/>
        </w:rPr>
      </w:pPr>
      <w:r w:rsidRPr="008B0206">
        <w:rPr>
          <w:rFonts w:ascii="Times New Roman" w:hAnsi="Times New Roman" w:cs="Times New Roman"/>
          <w:b/>
          <w:i/>
          <w:szCs w:val="20"/>
        </w:rPr>
        <w:t xml:space="preserve">Материалы.   </w:t>
      </w:r>
      <w:r w:rsidRPr="008B0206">
        <w:rPr>
          <w:rFonts w:ascii="Times New Roman" w:hAnsi="Times New Roman" w:cs="Times New Roman"/>
          <w:szCs w:val="20"/>
        </w:rPr>
        <w:t>Используйте стул, сидя на котором, ребенок достает ногами до пола.</w:t>
      </w:r>
    </w:p>
    <w:p w:rsidR="008B0206" w:rsidRPr="008B0206" w:rsidRDefault="008B0206" w:rsidP="008B0206">
      <w:pPr>
        <w:spacing w:before="100"/>
        <w:ind w:firstLine="567"/>
        <w:jc w:val="both"/>
        <w:rPr>
          <w:rFonts w:ascii="Times New Roman" w:hAnsi="Times New Roman" w:cs="Times New Roman"/>
          <w:szCs w:val="20"/>
        </w:rPr>
      </w:pPr>
      <w:r w:rsidRPr="008B0206">
        <w:rPr>
          <w:rFonts w:ascii="Times New Roman" w:hAnsi="Times New Roman" w:cs="Times New Roman"/>
          <w:b/>
          <w:i/>
          <w:szCs w:val="20"/>
        </w:rPr>
        <w:t xml:space="preserve">Программа.   </w:t>
      </w:r>
      <w:r w:rsidRPr="008B0206">
        <w:rPr>
          <w:rFonts w:ascii="Times New Roman" w:hAnsi="Times New Roman" w:cs="Times New Roman"/>
          <w:szCs w:val="20"/>
        </w:rPr>
        <w:t xml:space="preserve">Стоя за спинкой стула, одной рукой поддержите снизу предплечье ребенка, а другой рукой – его спину, и помогайте ему встать. </w:t>
      </w:r>
      <w:proofErr w:type="gramStart"/>
      <w:r w:rsidRPr="008B0206">
        <w:rPr>
          <w:rFonts w:ascii="Times New Roman" w:hAnsi="Times New Roman" w:cs="Times New Roman"/>
          <w:szCs w:val="20"/>
        </w:rPr>
        <w:t>Как только он встанет на ноги, похвалите его («Молодец!</w:t>
      </w:r>
      <w:proofErr w:type="gramEnd"/>
      <w:r w:rsidRPr="008B0206">
        <w:rPr>
          <w:rFonts w:ascii="Times New Roman" w:hAnsi="Times New Roman" w:cs="Times New Roman"/>
          <w:szCs w:val="20"/>
        </w:rPr>
        <w:t xml:space="preserve"> </w:t>
      </w:r>
      <w:proofErr w:type="gramStart"/>
      <w:r w:rsidRPr="008B0206">
        <w:rPr>
          <w:rFonts w:ascii="Times New Roman" w:hAnsi="Times New Roman" w:cs="Times New Roman"/>
          <w:szCs w:val="20"/>
        </w:rPr>
        <w:t>Ты встаешь!») и вознаградите.</w:t>
      </w:r>
      <w:proofErr w:type="gramEnd"/>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Проделывайте это до тех пор, пока малыш не поймет вас и не начнет поддерживать собственный вес, после того как вы помогли ему привстать со стула.</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 xml:space="preserve"> Постепенно начинайте все меньше и меньше помогать ребенку, чтобы он научился самостоятельно вставать на ноги в ответ на ваше указание: «Саша, встань!»</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Поставьте стул так, чтобы его спинка упиралась в стену, и он не двигался с места.</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 xml:space="preserve">Затем станьте прямо перед ребенком, когда тот сидит на стуле. Протяните к нему руки и сделайте ими движение вверх, но не поднимайте </w:t>
      </w:r>
      <w:r w:rsidRPr="008B0206">
        <w:rPr>
          <w:rFonts w:ascii="Times New Roman" w:hAnsi="Times New Roman" w:cs="Times New Roman"/>
          <w:szCs w:val="20"/>
        </w:rPr>
        <w:lastRenderedPageBreak/>
        <w:t>ребенка. Скажите: «Саша, встань!» Как только он встанет, похвалите и вознаградите его.</w:t>
      </w:r>
    </w:p>
    <w:p w:rsid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Через некоторое время вам уже не нужно будет показывать ему жестом, что нужно встать; ребенок будет реагировать уже просто на просьбу: «Саша, встань». Так он усвоит еще один новый навык, который позволит ему стать более самостоятельным.</w:t>
      </w:r>
    </w:p>
    <w:p w:rsidR="008B0206" w:rsidRPr="008B0206" w:rsidRDefault="008B0206" w:rsidP="008B0206">
      <w:pPr>
        <w:ind w:firstLine="567"/>
        <w:jc w:val="both"/>
        <w:rPr>
          <w:rFonts w:ascii="Times New Roman" w:hAnsi="Times New Roman" w:cs="Times New Roman"/>
          <w:b/>
          <w:color w:val="C00000"/>
          <w:szCs w:val="20"/>
        </w:rPr>
      </w:pPr>
    </w:p>
    <w:p w:rsidR="008B0206" w:rsidRPr="008B0206" w:rsidRDefault="008B0206" w:rsidP="008B0206">
      <w:pPr>
        <w:pStyle w:val="a9"/>
        <w:keepNext/>
        <w:framePr w:dropCap="drop" w:lines="3" w:wrap="around" w:vAnchor="text" w:hAnchor="text" w:y="1"/>
        <w:spacing w:before="160" w:line="758" w:lineRule="exact"/>
        <w:textAlignment w:val="baseline"/>
        <w:rPr>
          <w:b/>
          <w:color w:val="C00000"/>
          <w:position w:val="-9"/>
          <w:sz w:val="98"/>
        </w:rPr>
      </w:pPr>
      <w:r w:rsidRPr="008B0206">
        <w:rPr>
          <w:b/>
          <w:color w:val="C00000"/>
          <w:position w:val="-9"/>
          <w:sz w:val="98"/>
        </w:rPr>
        <w:t>Х</w:t>
      </w:r>
    </w:p>
    <w:p w:rsidR="008B0206" w:rsidRPr="008B0206" w:rsidRDefault="008B0206" w:rsidP="008B0206">
      <w:pPr>
        <w:jc w:val="both"/>
        <w:rPr>
          <w:rFonts w:ascii="Times New Roman" w:hAnsi="Times New Roman" w:cs="Times New Roman"/>
          <w:b/>
          <w:color w:val="C00000"/>
          <w:szCs w:val="20"/>
        </w:rPr>
      </w:pPr>
    </w:p>
    <w:p w:rsidR="008B0206" w:rsidRPr="008B0206" w:rsidRDefault="008B0206" w:rsidP="008B0206">
      <w:pPr>
        <w:ind w:firstLine="567"/>
        <w:jc w:val="both"/>
        <w:rPr>
          <w:rFonts w:ascii="Times New Roman" w:hAnsi="Times New Roman" w:cs="Times New Roman"/>
          <w:b/>
          <w:color w:val="C00000"/>
          <w:szCs w:val="20"/>
        </w:rPr>
      </w:pPr>
    </w:p>
    <w:p w:rsidR="008B0206" w:rsidRPr="008B0206" w:rsidRDefault="008B0206" w:rsidP="008B0206">
      <w:pPr>
        <w:jc w:val="both"/>
        <w:rPr>
          <w:rFonts w:ascii="Times New Roman" w:hAnsi="Times New Roman" w:cs="Times New Roman"/>
          <w:b/>
          <w:i/>
          <w:color w:val="C00000"/>
          <w:sz w:val="28"/>
          <w:szCs w:val="20"/>
          <w:u w:val="single"/>
        </w:rPr>
      </w:pPr>
      <w:proofErr w:type="spellStart"/>
      <w:r w:rsidRPr="008B0206">
        <w:rPr>
          <w:rFonts w:ascii="Times New Roman" w:hAnsi="Times New Roman" w:cs="Times New Roman"/>
          <w:b/>
          <w:i/>
          <w:color w:val="C00000"/>
          <w:sz w:val="28"/>
          <w:szCs w:val="20"/>
          <w:u w:val="single"/>
        </w:rPr>
        <w:t>одит</w:t>
      </w:r>
      <w:proofErr w:type="spellEnd"/>
    </w:p>
    <w:p w:rsidR="008B0206" w:rsidRPr="008B0206" w:rsidRDefault="008B0206" w:rsidP="008B0206">
      <w:pPr>
        <w:spacing w:before="60"/>
        <w:jc w:val="both"/>
        <w:rPr>
          <w:rFonts w:ascii="Times New Roman" w:hAnsi="Times New Roman" w:cs="Times New Roman"/>
          <w:szCs w:val="20"/>
        </w:rPr>
      </w:pPr>
      <w:r w:rsidRPr="008B0206">
        <w:rPr>
          <w:rFonts w:ascii="Times New Roman" w:hAnsi="Times New Roman" w:cs="Times New Roman"/>
          <w:szCs w:val="20"/>
        </w:rPr>
        <w:t>После того как ваш ребенок научится стоять без поддержки и ходить, держась за вашу руку, начните учить его ходить самостоятельно.</w:t>
      </w:r>
    </w:p>
    <w:p w:rsidR="008B0206" w:rsidRPr="008B0206" w:rsidRDefault="008B0206" w:rsidP="008B0206">
      <w:pPr>
        <w:spacing w:before="100"/>
        <w:ind w:firstLine="567"/>
        <w:jc w:val="both"/>
        <w:rPr>
          <w:rFonts w:ascii="Times New Roman" w:hAnsi="Times New Roman" w:cs="Times New Roman"/>
          <w:szCs w:val="20"/>
        </w:rPr>
      </w:pPr>
      <w:r w:rsidRPr="008B0206">
        <w:rPr>
          <w:rFonts w:ascii="Times New Roman" w:hAnsi="Times New Roman" w:cs="Times New Roman"/>
          <w:b/>
          <w:i/>
          <w:szCs w:val="20"/>
        </w:rPr>
        <w:t xml:space="preserve">Материалы.   </w:t>
      </w:r>
      <w:r w:rsidRPr="008B0206">
        <w:rPr>
          <w:rFonts w:ascii="Times New Roman" w:hAnsi="Times New Roman" w:cs="Times New Roman"/>
          <w:szCs w:val="20"/>
        </w:rPr>
        <w:t>Любимый предмет ребенка или лакомство. (Можно, впрочем, и просто обнять его.)</w:t>
      </w:r>
    </w:p>
    <w:p w:rsidR="008B0206" w:rsidRPr="008B0206" w:rsidRDefault="008B0206" w:rsidP="008B0206">
      <w:pPr>
        <w:spacing w:before="100"/>
        <w:ind w:firstLine="567"/>
        <w:jc w:val="both"/>
        <w:rPr>
          <w:rFonts w:ascii="Times New Roman" w:hAnsi="Times New Roman" w:cs="Times New Roman"/>
          <w:szCs w:val="20"/>
        </w:rPr>
      </w:pPr>
      <w:r w:rsidRPr="008B0206">
        <w:rPr>
          <w:rFonts w:ascii="Times New Roman" w:hAnsi="Times New Roman" w:cs="Times New Roman"/>
          <w:b/>
          <w:i/>
          <w:szCs w:val="20"/>
        </w:rPr>
        <w:t xml:space="preserve">Программа.   </w:t>
      </w:r>
      <w:r w:rsidRPr="008B0206">
        <w:rPr>
          <w:rFonts w:ascii="Times New Roman" w:hAnsi="Times New Roman" w:cs="Times New Roman"/>
          <w:szCs w:val="20"/>
        </w:rPr>
        <w:t>Поставьте ребенка в угол к себе лицом. Сами станьте в одном шаге от него, держа в руке его любимую игрушку или лакомство. Сделайте движение, как бы приглашающее его подойти к вам, затем дайте ему игрушку или лакомство и восторженно похвалите за попытку подойти к вам.</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После этого поставьте ребенка спиной к папе или к старшему брату. Сами станьте на каление примерно в шаге от ребенка. Снова сделайте движение, приглашающее подойти к вам, вознаградите его игрушкой или лакомством и похвалите.</w:t>
      </w:r>
    </w:p>
    <w:p w:rsidR="008B0206" w:rsidRDefault="008B0206" w:rsidP="008D0ACD">
      <w:pPr>
        <w:ind w:firstLine="567"/>
        <w:jc w:val="both"/>
        <w:rPr>
          <w:rFonts w:ascii="Times New Roman" w:hAnsi="Times New Roman" w:cs="Times New Roman"/>
          <w:szCs w:val="20"/>
        </w:rPr>
      </w:pPr>
      <w:r w:rsidRPr="008B0206">
        <w:rPr>
          <w:rFonts w:ascii="Times New Roman" w:hAnsi="Times New Roman" w:cs="Times New Roman"/>
          <w:szCs w:val="20"/>
        </w:rPr>
        <w:t>Постепенно отодвигайтесь от ребенка все дальше, побуждая его пройти до вас еще несколько шагов самостоятельно.</w:t>
      </w:r>
    </w:p>
    <w:p w:rsidR="008B0206" w:rsidRPr="008B0206" w:rsidRDefault="008B0206" w:rsidP="008B0206">
      <w:pPr>
        <w:pStyle w:val="a9"/>
        <w:keepNext/>
        <w:framePr w:dropCap="drop" w:lines="3" w:wrap="around" w:vAnchor="text" w:hAnchor="text" w:y="1"/>
        <w:spacing w:before="160" w:line="758" w:lineRule="exact"/>
        <w:textAlignment w:val="baseline"/>
        <w:rPr>
          <w:b/>
          <w:color w:val="C00000"/>
          <w:position w:val="-9"/>
          <w:sz w:val="98"/>
        </w:rPr>
      </w:pPr>
      <w:r w:rsidRPr="008B0206">
        <w:rPr>
          <w:b/>
          <w:color w:val="C00000"/>
          <w:position w:val="-9"/>
          <w:sz w:val="98"/>
        </w:rPr>
        <w:t>П</w:t>
      </w:r>
    </w:p>
    <w:p w:rsidR="008B0206" w:rsidRPr="008B0206" w:rsidRDefault="008B0206" w:rsidP="008B0206">
      <w:pPr>
        <w:ind w:firstLine="567"/>
        <w:jc w:val="both"/>
        <w:rPr>
          <w:rFonts w:ascii="Times New Roman" w:hAnsi="Times New Roman" w:cs="Times New Roman"/>
          <w:b/>
          <w:color w:val="C00000"/>
          <w:szCs w:val="20"/>
        </w:rPr>
      </w:pPr>
    </w:p>
    <w:p w:rsidR="008B0206" w:rsidRPr="008B0206" w:rsidRDefault="008B0206" w:rsidP="008B0206">
      <w:pPr>
        <w:ind w:firstLine="567"/>
        <w:jc w:val="both"/>
        <w:rPr>
          <w:rFonts w:ascii="Times New Roman" w:hAnsi="Times New Roman" w:cs="Times New Roman"/>
          <w:b/>
          <w:color w:val="C00000"/>
          <w:szCs w:val="20"/>
        </w:rPr>
      </w:pPr>
    </w:p>
    <w:p w:rsidR="008B0206" w:rsidRPr="008B0206" w:rsidRDefault="008B0206" w:rsidP="008B0206">
      <w:pPr>
        <w:keepNext/>
        <w:outlineLvl w:val="6"/>
        <w:rPr>
          <w:rFonts w:ascii="Times New Roman" w:hAnsi="Times New Roman" w:cs="Times New Roman"/>
          <w:b/>
          <w:i/>
          <w:color w:val="C00000"/>
          <w:sz w:val="28"/>
          <w:szCs w:val="20"/>
          <w:u w:val="single"/>
        </w:rPr>
      </w:pPr>
      <w:proofErr w:type="spellStart"/>
      <w:r w:rsidRPr="008B0206">
        <w:rPr>
          <w:rFonts w:ascii="Times New Roman" w:hAnsi="Times New Roman" w:cs="Times New Roman"/>
          <w:b/>
          <w:i/>
          <w:color w:val="C00000"/>
          <w:sz w:val="28"/>
          <w:szCs w:val="20"/>
          <w:u w:val="single"/>
        </w:rPr>
        <w:t>Однимается</w:t>
      </w:r>
      <w:proofErr w:type="spellEnd"/>
      <w:r w:rsidRPr="008B0206">
        <w:rPr>
          <w:rFonts w:ascii="Times New Roman" w:hAnsi="Times New Roman" w:cs="Times New Roman"/>
          <w:b/>
          <w:i/>
          <w:color w:val="C00000"/>
          <w:sz w:val="28"/>
          <w:szCs w:val="20"/>
          <w:u w:val="single"/>
        </w:rPr>
        <w:t xml:space="preserve"> и спускается по ступенькам</w:t>
      </w:r>
    </w:p>
    <w:p w:rsidR="008B0206" w:rsidRPr="008B0206" w:rsidRDefault="008B0206" w:rsidP="008B0206">
      <w:pPr>
        <w:spacing w:before="60"/>
        <w:jc w:val="both"/>
        <w:rPr>
          <w:rFonts w:ascii="Times New Roman" w:hAnsi="Times New Roman" w:cs="Times New Roman"/>
          <w:szCs w:val="20"/>
        </w:rPr>
      </w:pPr>
      <w:r w:rsidRPr="008B0206">
        <w:rPr>
          <w:rFonts w:ascii="Times New Roman" w:hAnsi="Times New Roman" w:cs="Times New Roman"/>
          <w:szCs w:val="20"/>
        </w:rPr>
        <w:t>Чтобы начать осваивать эти навыки, ребенок должен уже уметь стоять и ходить без посторонней помощи.</w:t>
      </w:r>
    </w:p>
    <w:p w:rsidR="008B0206" w:rsidRPr="008D0ACD" w:rsidRDefault="008B0206" w:rsidP="008D0ACD">
      <w:pPr>
        <w:spacing w:before="100"/>
        <w:ind w:firstLine="567"/>
        <w:jc w:val="both"/>
        <w:rPr>
          <w:rFonts w:ascii="Times New Roman" w:hAnsi="Times New Roman" w:cs="Times New Roman"/>
          <w:b/>
          <w:i/>
          <w:szCs w:val="20"/>
        </w:rPr>
      </w:pPr>
      <w:r w:rsidRPr="008B0206">
        <w:rPr>
          <w:rFonts w:ascii="Times New Roman" w:hAnsi="Times New Roman" w:cs="Times New Roman"/>
          <w:b/>
          <w:i/>
          <w:szCs w:val="20"/>
        </w:rPr>
        <w:t xml:space="preserve"> Материалы.  </w:t>
      </w:r>
      <w:r w:rsidRPr="008B0206">
        <w:rPr>
          <w:rFonts w:ascii="Times New Roman" w:hAnsi="Times New Roman" w:cs="Times New Roman"/>
          <w:szCs w:val="20"/>
        </w:rPr>
        <w:t>Нижняя ступенька лестницы или, еще лучше, порожек.</w:t>
      </w:r>
    </w:p>
    <w:p w:rsidR="008D0ACD" w:rsidRDefault="008B0206" w:rsidP="008B0206">
      <w:pPr>
        <w:spacing w:before="100"/>
        <w:ind w:firstLine="567"/>
        <w:jc w:val="both"/>
        <w:rPr>
          <w:rFonts w:ascii="Times New Roman" w:hAnsi="Times New Roman" w:cs="Times New Roman"/>
          <w:szCs w:val="20"/>
        </w:rPr>
      </w:pPr>
      <w:r w:rsidRPr="008B0206">
        <w:rPr>
          <w:rFonts w:ascii="Times New Roman" w:hAnsi="Times New Roman" w:cs="Times New Roman"/>
          <w:szCs w:val="20"/>
        </w:rPr>
        <w:t xml:space="preserve"> </w:t>
      </w:r>
      <w:r w:rsidR="008D0ACD" w:rsidRPr="008B0206">
        <w:rPr>
          <w:rFonts w:ascii="Times New Roman" w:hAnsi="Times New Roman" w:cs="Times New Roman"/>
          <w:b/>
          <w:i/>
          <w:szCs w:val="20"/>
        </w:rPr>
        <w:t xml:space="preserve">Программа.   </w:t>
      </w:r>
      <w:r w:rsidR="008D0ACD" w:rsidRPr="008B0206">
        <w:rPr>
          <w:rFonts w:ascii="Times New Roman" w:hAnsi="Times New Roman" w:cs="Times New Roman"/>
          <w:szCs w:val="20"/>
        </w:rPr>
        <w:t>Начните с умения подниматься на одну ступеньку. Поддерживайте ребенка и</w:t>
      </w:r>
    </w:p>
    <w:p w:rsidR="008D0ACD" w:rsidRDefault="008D0ACD" w:rsidP="008B0206">
      <w:pPr>
        <w:spacing w:before="100"/>
        <w:ind w:firstLine="567"/>
        <w:jc w:val="both"/>
        <w:rPr>
          <w:rFonts w:ascii="Times New Roman" w:hAnsi="Times New Roman" w:cs="Times New Roman"/>
          <w:szCs w:val="20"/>
        </w:rPr>
      </w:pPr>
      <w:bookmarkStart w:id="0" w:name="_GoBack"/>
      <w:bookmarkEnd w:id="0"/>
    </w:p>
    <w:p w:rsidR="008D0ACD" w:rsidRDefault="008D0ACD" w:rsidP="008B0206">
      <w:pPr>
        <w:spacing w:before="100"/>
        <w:ind w:firstLine="567"/>
        <w:jc w:val="both"/>
        <w:rPr>
          <w:rFonts w:ascii="Times New Roman" w:hAnsi="Times New Roman" w:cs="Times New Roman"/>
          <w:szCs w:val="20"/>
        </w:rPr>
      </w:pPr>
    </w:p>
    <w:p w:rsidR="008B0206" w:rsidRPr="008B0206" w:rsidRDefault="008B0206" w:rsidP="008D0ACD">
      <w:pPr>
        <w:spacing w:before="100"/>
        <w:jc w:val="both"/>
        <w:rPr>
          <w:rFonts w:ascii="Times New Roman" w:hAnsi="Times New Roman" w:cs="Times New Roman"/>
          <w:szCs w:val="20"/>
        </w:rPr>
      </w:pPr>
      <w:r w:rsidRPr="008B0206">
        <w:rPr>
          <w:rFonts w:ascii="Times New Roman" w:hAnsi="Times New Roman" w:cs="Times New Roman"/>
          <w:szCs w:val="20"/>
        </w:rPr>
        <w:lastRenderedPageBreak/>
        <w:t>позволяйте опираться на вас, чтобы он чувствовал себя в безопасности, когда вы ставите на ступеньку сначала одну его ногу, потом – другую.</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Помогайте ему сохранять равновесие, чтобы он твердо стоял на ступеньке.</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Повторяйте это на каждом занятии до тех пор, пока ребенок не научится сохранять равновесие без вашей помощи.</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Со временем старайтесь все меньше поддерживать его ногу, когда помогаете поставить ее на ступеньку. Малышу придется поднимать свою ногу все более самостоятельно. Когда он научится поднимать и ставить ногу на ступеньку без вашей помощи, это будет означать, что настало время перейти к настоящей лестнице.</w:t>
      </w:r>
    </w:p>
    <w:p w:rsidR="008B0206" w:rsidRPr="008B0206" w:rsidRDefault="008B0206" w:rsidP="008B0206">
      <w:pPr>
        <w:spacing w:before="100"/>
        <w:ind w:firstLine="567"/>
        <w:jc w:val="both"/>
        <w:rPr>
          <w:rFonts w:ascii="Times New Roman" w:hAnsi="Times New Roman" w:cs="Times New Roman"/>
          <w:szCs w:val="20"/>
        </w:rPr>
      </w:pPr>
      <w:r w:rsidRPr="008B0206">
        <w:rPr>
          <w:rFonts w:ascii="Times New Roman" w:hAnsi="Times New Roman" w:cs="Times New Roman"/>
          <w:b/>
          <w:i/>
          <w:szCs w:val="20"/>
        </w:rPr>
        <w:t xml:space="preserve">Лестница.   </w:t>
      </w:r>
      <w:r w:rsidRPr="008B0206">
        <w:rPr>
          <w:rFonts w:ascii="Times New Roman" w:hAnsi="Times New Roman" w:cs="Times New Roman"/>
          <w:szCs w:val="20"/>
        </w:rPr>
        <w:t>Начните с нижней ступеньки лестницы. Пусть ребенок держится за перила. Вы встанете позади него, помогая ему удерживать равновесие.</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Сначала, для того чтобы заработать вашу похвалу, ему нужно будет забраться только на одну ступеньку.</w:t>
      </w:r>
    </w:p>
    <w:p w:rsidR="008B0206" w:rsidRP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Постепенно увеличивайте количество ступенек, которые ребенок должен пройти, чтобы получить награду. В процессе работы постепенно ослабляйте свою помощь, пока он, наконец, не научится подниматься по ступенькам без нее, держась за перила или за стену. Помните, что сначала дети учатся ставить на ступеньку одну ногу, потом вторую, и только после этого поднимаются на следующую ступеньку. Нужно время, чтобы ребенок научился подниматься по лестнице, ставя на каждую ступеньку поочередно только одну ногу.</w:t>
      </w:r>
    </w:p>
    <w:p w:rsidR="008B0206" w:rsidRPr="008B0206" w:rsidRDefault="008B0206" w:rsidP="008B0206">
      <w:pPr>
        <w:spacing w:before="100"/>
        <w:ind w:firstLine="567"/>
        <w:jc w:val="both"/>
        <w:rPr>
          <w:rFonts w:ascii="Times New Roman" w:hAnsi="Times New Roman" w:cs="Times New Roman"/>
          <w:szCs w:val="20"/>
        </w:rPr>
      </w:pPr>
      <w:r w:rsidRPr="008B0206">
        <w:rPr>
          <w:rFonts w:ascii="Times New Roman" w:hAnsi="Times New Roman" w:cs="Times New Roman"/>
          <w:b/>
          <w:i/>
          <w:szCs w:val="20"/>
        </w:rPr>
        <w:t xml:space="preserve">Спускается вниз по лестнице.   </w:t>
      </w:r>
      <w:r w:rsidRPr="008B0206">
        <w:rPr>
          <w:rFonts w:ascii="Times New Roman" w:hAnsi="Times New Roman" w:cs="Times New Roman"/>
          <w:szCs w:val="20"/>
        </w:rPr>
        <w:t>Научиться спускаться по ступенькам труднее, чем подниматься, поэтому, спускаясь, ваш малыш будет чувствовать себя менее уверенно. Здесь потребуется более развитое умение сохранять равновесие и большая осторожность.</w:t>
      </w:r>
    </w:p>
    <w:p w:rsidR="008B0206" w:rsidRDefault="008B0206" w:rsidP="008B0206">
      <w:pPr>
        <w:ind w:firstLine="567"/>
        <w:jc w:val="both"/>
        <w:rPr>
          <w:rFonts w:ascii="Times New Roman" w:hAnsi="Times New Roman" w:cs="Times New Roman"/>
          <w:szCs w:val="20"/>
        </w:rPr>
      </w:pPr>
      <w:r w:rsidRPr="008B0206">
        <w:rPr>
          <w:rFonts w:ascii="Times New Roman" w:hAnsi="Times New Roman" w:cs="Times New Roman"/>
          <w:szCs w:val="20"/>
        </w:rPr>
        <w:t>Когда ваш малыш научится без посторонней помощи подниматься вверх по настоящей лестнице на 1-2 ступеньки, можно начать учить его спускаться вниз. Начинать нужно с нижней ступеньки. Помогайте столько, сколько требуется. Постепенно следует отказываться от своей помощи.</w:t>
      </w:r>
    </w:p>
    <w:p w:rsidR="008B0206" w:rsidRDefault="008B0206" w:rsidP="008B0206">
      <w:pPr>
        <w:ind w:firstLine="567"/>
        <w:jc w:val="both"/>
        <w:rPr>
          <w:rFonts w:ascii="Times New Roman" w:hAnsi="Times New Roman" w:cs="Times New Roman"/>
          <w:szCs w:val="20"/>
        </w:rPr>
      </w:pPr>
    </w:p>
    <w:p w:rsidR="008B0206" w:rsidRDefault="008B0206">
      <w:pPr>
        <w:rPr>
          <w:rFonts w:ascii="Times New Roman" w:hAnsi="Times New Roman" w:cs="Times New Roman"/>
          <w:lang w:bidi="ru-RU"/>
        </w:rPr>
        <w:sectPr w:rsidR="008B0206" w:rsidSect="008D0ACD">
          <w:type w:val="continuous"/>
          <w:pgSz w:w="11907" w:h="16839"/>
          <w:pgMar w:top="709" w:right="567" w:bottom="284" w:left="709" w:header="720" w:footer="720" w:gutter="0"/>
          <w:cols w:num="2" w:sep="1" w:space="720"/>
        </w:sectPr>
      </w:pPr>
    </w:p>
    <w:p w:rsidR="00210209" w:rsidRDefault="00210209"/>
    <w:tbl>
      <w:tblPr>
        <w:tblW w:w="9169" w:type="dxa"/>
        <w:shd w:val="clear" w:color="auto" w:fill="CBE5FF"/>
        <w:tblLook w:val="01E0" w:firstRow="1" w:lastRow="1" w:firstColumn="1" w:lastColumn="1" w:noHBand="0" w:noVBand="0"/>
      </w:tblPr>
      <w:tblGrid>
        <w:gridCol w:w="9169"/>
      </w:tblGrid>
      <w:tr w:rsidR="00210209" w:rsidRPr="008B0206" w:rsidTr="00384353">
        <w:trPr>
          <w:trHeight w:val="214"/>
        </w:trPr>
        <w:tc>
          <w:tcPr>
            <w:tcW w:w="9169" w:type="dxa"/>
            <w:shd w:val="clear" w:color="auto" w:fill="CBE5FF"/>
            <w:vAlign w:val="center"/>
          </w:tcPr>
          <w:p w:rsidR="00384353" w:rsidRDefault="008B0206" w:rsidP="00384353">
            <w:pPr>
              <w:spacing w:line="360" w:lineRule="auto"/>
              <w:ind w:firstLine="567"/>
              <w:jc w:val="center"/>
              <w:rPr>
                <w:rFonts w:ascii="Times New Roman" w:hAnsi="Times New Roman" w:cs="Times New Roman"/>
                <w:b/>
                <w:i/>
                <w:color w:val="0F243E" w:themeColor="text2" w:themeShade="80"/>
                <w:szCs w:val="20"/>
              </w:rPr>
            </w:pPr>
            <w:r w:rsidRPr="008B0206">
              <w:rPr>
                <w:rFonts w:ascii="Times New Roman" w:hAnsi="Times New Roman" w:cs="Times New Roman"/>
                <w:b/>
                <w:i/>
                <w:color w:val="0F243E" w:themeColor="text2" w:themeShade="80"/>
                <w:szCs w:val="20"/>
              </w:rPr>
              <w:t xml:space="preserve">Помните, что вашему ребенку может потребоваться довольно много времени, для того чтобы овладеть этим умением. Конечно, вам хочется быстрее научить ребенка, но все-таки надо набраться терпения. </w:t>
            </w:r>
          </w:p>
          <w:p w:rsidR="00210209" w:rsidRPr="008D0ACD" w:rsidRDefault="008B0206" w:rsidP="008D0ACD">
            <w:pPr>
              <w:spacing w:line="360" w:lineRule="auto"/>
              <w:ind w:firstLine="567"/>
              <w:jc w:val="center"/>
              <w:rPr>
                <w:rFonts w:ascii="Times New Roman" w:hAnsi="Times New Roman" w:cs="Times New Roman"/>
                <w:b/>
                <w:i/>
                <w:color w:val="0F243E" w:themeColor="text2" w:themeShade="80"/>
                <w:szCs w:val="20"/>
              </w:rPr>
            </w:pPr>
            <w:r w:rsidRPr="008B0206">
              <w:rPr>
                <w:rFonts w:ascii="Times New Roman" w:hAnsi="Times New Roman" w:cs="Times New Roman"/>
                <w:b/>
                <w:i/>
                <w:color w:val="0F243E" w:themeColor="text2" w:themeShade="80"/>
                <w:szCs w:val="20"/>
              </w:rPr>
              <w:t>Ваше терпение и готовность продвигаться вперед маленькими шагами – залог его будущих успехов!</w:t>
            </w:r>
          </w:p>
        </w:tc>
      </w:tr>
    </w:tbl>
    <w:p w:rsidR="00210209" w:rsidRDefault="00210209" w:rsidP="008D0ACD">
      <w:pPr>
        <w:rPr>
          <w:rStyle w:val="Style"/>
          <w:szCs w:val="24"/>
        </w:rPr>
      </w:pPr>
    </w:p>
    <w:sectPr w:rsidR="00210209" w:rsidSect="00210209">
      <w:type w:val="continuous"/>
      <w:pgSz w:w="11907" w:h="1683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45" w:rsidRDefault="003C6745">
      <w:r>
        <w:separator/>
      </w:r>
    </w:p>
  </w:endnote>
  <w:endnote w:type="continuationSeparator" w:id="0">
    <w:p w:rsidR="003C6745" w:rsidRDefault="003C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09" w:rsidRDefault="00210209">
    <w:pPr>
      <w:pStyle w:val="a6"/>
      <w:framePr w:wrap="around" w:vAnchor="text" w:hAnchor="margin" w:y="1"/>
      <w:rPr>
        <w:rStyle w:val="ab"/>
      </w:rPr>
    </w:pPr>
    <w:r>
      <w:rPr>
        <w:rStyle w:val="ab"/>
      </w:rPr>
      <w:fldChar w:fldCharType="begin"/>
    </w:r>
    <w:r>
      <w:rPr>
        <w:rStyle w:val="ab"/>
      </w:rPr>
      <w:instrText xml:space="preserve">PAGE  </w:instrText>
    </w:r>
    <w:r>
      <w:rPr>
        <w:rStyle w:val="ab"/>
      </w:rPr>
      <w:fldChar w:fldCharType="end"/>
    </w:r>
  </w:p>
  <w:p w:rsidR="00210209" w:rsidRDefault="00210209">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53" w:rsidRDefault="00384353">
    <w:pPr>
      <w:pStyle w:val="a6"/>
      <w:jc w:val="right"/>
    </w:pPr>
    <w:r>
      <w:fldChar w:fldCharType="begin"/>
    </w:r>
    <w:r>
      <w:instrText>PAGE   \* MERGEFORMAT</w:instrText>
    </w:r>
    <w:r>
      <w:fldChar w:fldCharType="separate"/>
    </w:r>
    <w:r w:rsidR="008D0ACD">
      <w:rPr>
        <w:noProof/>
      </w:rPr>
      <w:t>2</w:t>
    </w:r>
    <w:r>
      <w:fldChar w:fldCharType="end"/>
    </w:r>
  </w:p>
  <w:p w:rsidR="00210209" w:rsidRDefault="00210209">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53" w:rsidRDefault="00384353">
    <w:pPr>
      <w:pStyle w:val="a6"/>
      <w:jc w:val="right"/>
    </w:pPr>
    <w:r>
      <w:fldChar w:fldCharType="begin"/>
    </w:r>
    <w:r>
      <w:instrText>PAGE   \* MERGEFORMAT</w:instrText>
    </w:r>
    <w:r>
      <w:fldChar w:fldCharType="separate"/>
    </w:r>
    <w:r w:rsidR="008D0ACD">
      <w:rPr>
        <w:noProof/>
      </w:rPr>
      <w:t>1</w:t>
    </w:r>
    <w:r>
      <w:fldChar w:fldCharType="end"/>
    </w:r>
  </w:p>
  <w:p w:rsidR="00384353" w:rsidRDefault="003843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45" w:rsidRDefault="003C6745">
      <w:r>
        <w:separator/>
      </w:r>
    </w:p>
  </w:footnote>
  <w:footnote w:type="continuationSeparator" w:id="0">
    <w:p w:rsidR="003C6745" w:rsidRDefault="003C6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26AC"/>
    <w:multiLevelType w:val="hybridMultilevel"/>
    <w:tmpl w:val="8C84215C"/>
    <w:lvl w:ilvl="0" w:tplc="52B2C85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7C50DA8"/>
    <w:multiLevelType w:val="hybridMultilevel"/>
    <w:tmpl w:val="083EA5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06"/>
    <w:rsid w:val="000E3F90"/>
    <w:rsid w:val="00210209"/>
    <w:rsid w:val="002672DD"/>
    <w:rsid w:val="00345800"/>
    <w:rsid w:val="00384353"/>
    <w:rsid w:val="003C6745"/>
    <w:rsid w:val="003D2EBE"/>
    <w:rsid w:val="003F4605"/>
    <w:rsid w:val="008B0206"/>
    <w:rsid w:val="008D0ACD"/>
    <w:rsid w:val="00C55D15"/>
    <w:rsid w:val="00EB2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ddd,#cbe5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Georgia" w:hAnsi="Georgia" w:cs="Georgia"/>
      <w:sz w:val="22"/>
      <w:szCs w:val="22"/>
    </w:rPr>
  </w:style>
  <w:style w:type="paragraph" w:styleId="1">
    <w:name w:val="heading 1"/>
    <w:basedOn w:val="a"/>
    <w:next w:val="a"/>
    <w:qFormat/>
    <w:pPr>
      <w:keepNext/>
      <w:pBdr>
        <w:bottom w:val="single" w:sz="2" w:space="1" w:color="333399"/>
      </w:pBdr>
      <w:spacing w:before="300" w:after="180"/>
      <w:outlineLvl w:val="0"/>
    </w:pPr>
    <w:rPr>
      <w:rFonts w:ascii="Trebuchet MS" w:hAnsi="Trebuchet MS" w:cs="Trebuchet MS"/>
      <w:b/>
      <w:bCs/>
      <w:color w:val="333399"/>
      <w:kern w:val="32"/>
      <w:sz w:val="28"/>
      <w:szCs w:val="28"/>
      <w:lang w:eastAsia="en-US"/>
    </w:rPr>
  </w:style>
  <w:style w:type="paragraph" w:styleId="2">
    <w:name w:val="heading 2"/>
    <w:basedOn w:val="a"/>
    <w:next w:val="a"/>
    <w:qFormat/>
    <w:pPr>
      <w:keepNext/>
      <w:pBdr>
        <w:bottom w:val="single" w:sz="2" w:space="1" w:color="808080"/>
      </w:pBdr>
      <w:spacing w:before="240" w:after="120"/>
      <w:outlineLvl w:val="1"/>
    </w:pPr>
    <w:rPr>
      <w:rFonts w:ascii="Trebuchet MS" w:hAnsi="Trebuchet MS" w:cs="Trebuchet MS"/>
      <w:b/>
      <w:bCs/>
      <w:iCs/>
      <w:color w:val="808080"/>
      <w:sz w:val="28"/>
      <w:szCs w:val="28"/>
      <w:lang w:eastAsia="en-US"/>
    </w:rPr>
  </w:style>
  <w:style w:type="paragraph" w:styleId="3">
    <w:name w:val="heading 3"/>
    <w:basedOn w:val="a"/>
    <w:next w:val="a"/>
    <w:qFormat/>
    <w:pPr>
      <w:keepNext/>
      <w:spacing w:before="240"/>
      <w:ind w:left="720" w:right="720"/>
      <w:outlineLvl w:val="2"/>
    </w:pPr>
    <w:rPr>
      <w:rFonts w:ascii="Trebuchet MS" w:hAnsi="Trebuchet MS" w:cs="Trebuchet MS"/>
      <w:b/>
      <w:bCs/>
      <w:color w:val="808080"/>
      <w:sz w:val="28"/>
      <w:szCs w:val="28"/>
      <w:lang w:eastAsia="en-US"/>
    </w:rPr>
  </w:style>
  <w:style w:type="paragraph" w:styleId="4">
    <w:name w:val="heading 4"/>
    <w:basedOn w:val="a"/>
    <w:next w:val="a"/>
    <w:qFormat/>
    <w:pPr>
      <w:keepNext/>
      <w:spacing w:before="240"/>
      <w:ind w:left="720" w:right="720"/>
      <w:outlineLvl w:val="3"/>
    </w:pPr>
    <w:rPr>
      <w:rFonts w:ascii="Trebuchet MS" w:hAnsi="Trebuchet MS" w:cs="Times New Roman"/>
      <w:bCs/>
      <w:i/>
      <w:color w:val="808080"/>
      <w:sz w:val="28"/>
      <w:szCs w:val="28"/>
      <w:lang w:eastAsia="en-US"/>
    </w:rPr>
  </w:style>
  <w:style w:type="paragraph" w:styleId="5">
    <w:name w:val="heading 5"/>
    <w:basedOn w:val="a"/>
    <w:next w:val="a"/>
    <w:qFormat/>
    <w:pPr>
      <w:spacing w:before="240"/>
      <w:ind w:left="720" w:right="720"/>
      <w:outlineLvl w:val="4"/>
    </w:pPr>
    <w:rPr>
      <w:rFonts w:ascii="Trebuchet MS" w:hAnsi="Trebuchet MS" w:cs="Times New Roman"/>
      <w:bCs/>
      <w:i/>
      <w:iCs/>
      <w:color w:val="808080"/>
      <w:lang w:eastAsia="en-US"/>
    </w:rPr>
  </w:style>
  <w:style w:type="paragraph" w:styleId="6">
    <w:name w:val="heading 6"/>
    <w:basedOn w:val="a"/>
    <w:next w:val="a"/>
    <w:qFormat/>
    <w:pPr>
      <w:spacing w:before="240"/>
      <w:ind w:left="720" w:right="720"/>
      <w:outlineLvl w:val="5"/>
    </w:pPr>
    <w:rPr>
      <w:rFonts w:ascii="Trebuchet MS" w:hAnsi="Trebuchet MS" w:cs="Times New Roman"/>
      <w:bCs/>
      <w:color w:val="808080"/>
      <w:sz w:val="20"/>
      <w:szCs w:val="20"/>
      <w:lang w:eastAsia="en-US"/>
    </w:rPr>
  </w:style>
  <w:style w:type="paragraph" w:styleId="7">
    <w:name w:val="heading 7"/>
    <w:basedOn w:val="a"/>
    <w:next w:val="a"/>
    <w:qFormat/>
    <w:pPr>
      <w:spacing w:before="240"/>
      <w:ind w:left="720" w:right="720"/>
      <w:outlineLvl w:val="6"/>
    </w:pPr>
    <w:rPr>
      <w:rFonts w:ascii="Trebuchet MS" w:eastAsia="SimSun" w:hAnsi="Trebuchet MS" w:cs="Trebuchet MS"/>
      <w:i/>
      <w:color w:val="808080"/>
      <w:sz w:val="20"/>
      <w:szCs w:val="20"/>
      <w:lang w:eastAsia="en-US"/>
    </w:rPr>
  </w:style>
  <w:style w:type="paragraph" w:styleId="8">
    <w:name w:val="heading 8"/>
    <w:basedOn w:val="a"/>
    <w:next w:val="a"/>
    <w:qFormat/>
    <w:pPr>
      <w:spacing w:before="240"/>
      <w:ind w:left="720" w:right="720"/>
      <w:outlineLvl w:val="7"/>
    </w:pPr>
    <w:rPr>
      <w:rFonts w:ascii="Trebuchet MS" w:eastAsia="SimSun" w:hAnsi="Trebuchet MS" w:cs="Trebuchet MS"/>
      <w:iCs/>
      <w:color w:val="808080"/>
      <w:sz w:val="20"/>
      <w:szCs w:val="20"/>
      <w:lang w:eastAsia="en-US"/>
    </w:rPr>
  </w:style>
  <w:style w:type="paragraph" w:styleId="9">
    <w:name w:val="heading 9"/>
    <w:basedOn w:val="a"/>
    <w:next w:val="a"/>
    <w:qFormat/>
    <w:pPr>
      <w:spacing w:before="240"/>
      <w:ind w:left="720" w:right="720"/>
      <w:outlineLvl w:val="8"/>
    </w:pPr>
    <w:rPr>
      <w:rFonts w:ascii="Trebuchet MS" w:eastAsia="SimSun" w:hAnsi="Trebuchet MS" w:cs="Trebuchet MS"/>
      <w:color w:val="808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320"/>
        <w:tab w:val="right" w:pos="8640"/>
      </w:tabs>
    </w:pPr>
  </w:style>
  <w:style w:type="paragraph" w:styleId="a6">
    <w:name w:val="footer"/>
    <w:basedOn w:val="a"/>
    <w:link w:val="a7"/>
    <w:uiPriority w:val="99"/>
    <w:pPr>
      <w:tabs>
        <w:tab w:val="center" w:pos="4320"/>
        <w:tab w:val="right" w:pos="8640"/>
      </w:tabs>
    </w:pPr>
  </w:style>
  <w:style w:type="paragraph" w:customStyle="1" w:styleId="MonthlyFeature">
    <w:name w:val="Monthly Feature"/>
    <w:basedOn w:val="a"/>
    <w:next w:val="ByLine"/>
    <w:pPr>
      <w:spacing w:before="120" w:after="80"/>
    </w:pPr>
    <w:rPr>
      <w:b/>
      <w:lang w:bidi="ru-RU"/>
    </w:rPr>
  </w:style>
  <w:style w:type="paragraph" w:styleId="a8">
    <w:name w:val="Title"/>
    <w:basedOn w:val="a"/>
    <w:next w:val="MonthlyFeature"/>
    <w:qFormat/>
    <w:pPr>
      <w:spacing w:after="60"/>
      <w:jc w:val="center"/>
    </w:pPr>
    <w:rPr>
      <w:rFonts w:ascii="Monotype Corsiva" w:hAnsi="Monotype Corsiva" w:cs="Monotype Corsiva"/>
      <w:b/>
      <w:bCs/>
      <w:i/>
      <w:iCs/>
      <w:color w:val="000080"/>
      <w:sz w:val="76"/>
      <w:szCs w:val="76"/>
    </w:rPr>
  </w:style>
  <w:style w:type="paragraph" w:styleId="a9">
    <w:name w:val="Body Text"/>
    <w:basedOn w:val="a"/>
    <w:pPr>
      <w:spacing w:before="20"/>
    </w:pPr>
    <w:rPr>
      <w:rFonts w:ascii="Times New Roman" w:hAnsi="Times New Roman" w:cs="Times New Roman"/>
    </w:rPr>
  </w:style>
  <w:style w:type="paragraph" w:styleId="aa">
    <w:name w:val="Document Map"/>
    <w:basedOn w:val="a"/>
    <w:semiHidden/>
    <w:pPr>
      <w:shd w:val="clear" w:color="auto" w:fill="000080"/>
    </w:pPr>
    <w:rPr>
      <w:rFonts w:ascii="Tahoma" w:hAnsi="Tahoma" w:cs="Tahoma"/>
    </w:rPr>
  </w:style>
  <w:style w:type="paragraph" w:customStyle="1" w:styleId="Style1">
    <w:name w:val="Style1"/>
    <w:pPr>
      <w:spacing w:before="120" w:after="120"/>
      <w:outlineLvl w:val="0"/>
    </w:pPr>
    <w:rPr>
      <w:rFonts w:ascii="Arial" w:hAnsi="Arial" w:cs="Arial"/>
      <w:bCs/>
      <w:lang w:bidi="ru-RU"/>
    </w:rPr>
  </w:style>
  <w:style w:type="paragraph" w:customStyle="1" w:styleId="DocumentLabel">
    <w:name w:val="Document Label"/>
    <w:next w:val="a"/>
    <w:pPr>
      <w:pBdr>
        <w:top w:val="double" w:sz="6" w:space="8" w:color="808080"/>
        <w:bottom w:val="double" w:sz="6" w:space="8" w:color="808080"/>
      </w:pBdr>
      <w:spacing w:after="40" w:line="240" w:lineRule="atLeast"/>
      <w:jc w:val="center"/>
    </w:pPr>
    <w:rPr>
      <w:rFonts w:ascii="Garamond" w:hAnsi="Garamond" w:cs="Garamond"/>
      <w:b/>
      <w:caps/>
      <w:spacing w:val="20"/>
      <w:sz w:val="18"/>
      <w:szCs w:val="18"/>
      <w:lang w:bidi="ru-RU"/>
    </w:rPr>
  </w:style>
  <w:style w:type="paragraph" w:customStyle="1" w:styleId="ByLine">
    <w:name w:val="By Line"/>
    <w:basedOn w:val="a"/>
    <w:next w:val="a"/>
    <w:pPr>
      <w:spacing w:before="60" w:after="120"/>
    </w:pPr>
    <w:rPr>
      <w:lang w:bidi="ru-RU"/>
    </w:rPr>
  </w:style>
  <w:style w:type="paragraph" w:customStyle="1" w:styleId="DropCap">
    <w:name w:val="Drop Cap"/>
    <w:basedOn w:val="a9"/>
    <w:pPr>
      <w:spacing w:line="758" w:lineRule="exact"/>
    </w:pPr>
    <w:rPr>
      <w:position w:val="-9"/>
      <w:sz w:val="98"/>
      <w:szCs w:val="98"/>
      <w:lang w:bidi="ru-RU"/>
    </w:rPr>
  </w:style>
  <w:style w:type="paragraph" w:customStyle="1" w:styleId="FamilyMember">
    <w:name w:val="Family Member"/>
    <w:basedOn w:val="a"/>
    <w:pPr>
      <w:spacing w:before="120"/>
    </w:pPr>
    <w:rPr>
      <w:rFonts w:ascii="Times New Roman" w:hAnsi="Times New Roman" w:cs="Times New Roman"/>
      <w:b/>
      <w:color w:val="000080"/>
      <w:sz w:val="24"/>
      <w:szCs w:val="24"/>
      <w:lang w:bidi="ru-RU"/>
    </w:rPr>
  </w:style>
  <w:style w:type="paragraph" w:customStyle="1" w:styleId="StyleTitleAfter6pt">
    <w:name w:val="Style Title + After:  6 pt"/>
    <w:basedOn w:val="a8"/>
    <w:pPr>
      <w:spacing w:after="120"/>
    </w:pPr>
    <w:rPr>
      <w:rFonts w:ascii="Georgia" w:hAnsi="Georgia" w:cs="Georgia"/>
      <w:sz w:val="56"/>
      <w:szCs w:val="56"/>
      <w:lang w:bidi="ru-RU"/>
    </w:rPr>
  </w:style>
  <w:style w:type="paragraph" w:customStyle="1" w:styleId="StyleBodyText49ptBefore8ptLinespacingExactly379">
    <w:name w:val="Style Body Text + 49 pt Before:  8 pt Line spacing:  Exactly 37.9..."/>
    <w:basedOn w:val="a9"/>
    <w:pPr>
      <w:spacing w:before="160" w:line="758" w:lineRule="exact"/>
    </w:pPr>
    <w:rPr>
      <w:rFonts w:ascii="Georgia" w:hAnsi="Georgia" w:cs="Georgia"/>
      <w:position w:val="-9"/>
      <w:sz w:val="98"/>
      <w:szCs w:val="98"/>
      <w:lang w:bidi="ru-RU"/>
    </w:rPr>
  </w:style>
  <w:style w:type="paragraph" w:customStyle="1" w:styleId="address">
    <w:name w:val="address"/>
    <w:basedOn w:val="a"/>
    <w:pPr>
      <w:jc w:val="center"/>
    </w:pPr>
    <w:rPr>
      <w:b/>
      <w:bCs/>
      <w:color w:val="000080"/>
      <w:spacing w:val="30"/>
      <w:sz w:val="40"/>
      <w:szCs w:val="40"/>
      <w:lang w:bidi="ru-RU"/>
    </w:rPr>
  </w:style>
  <w:style w:type="character" w:customStyle="1" w:styleId="Style">
    <w:name w:val="Style"/>
    <w:rPr>
      <w:rFonts w:ascii="Georgia" w:hAnsi="Georgia" w:hint="default"/>
      <w:sz w:val="24"/>
      <w:lang w:val="ru-RU" w:eastAsia="ru-RU" w:bidi="ru-RU"/>
    </w:rPr>
  </w:style>
  <w:style w:type="character" w:styleId="ab">
    <w:name w:val="page number"/>
    <w:basedOn w:val="a0"/>
  </w:style>
  <w:style w:type="paragraph" w:styleId="20">
    <w:name w:val="Body Text 2"/>
    <w:basedOn w:val="a"/>
    <w:link w:val="21"/>
    <w:rsid w:val="008B0206"/>
    <w:pPr>
      <w:spacing w:after="120" w:line="480" w:lineRule="auto"/>
    </w:pPr>
  </w:style>
  <w:style w:type="character" w:customStyle="1" w:styleId="21">
    <w:name w:val="Основной текст 2 Знак"/>
    <w:basedOn w:val="a0"/>
    <w:link w:val="20"/>
    <w:rsid w:val="008B0206"/>
    <w:rPr>
      <w:rFonts w:ascii="Georgia" w:hAnsi="Georgia" w:cs="Georgia"/>
      <w:sz w:val="22"/>
      <w:szCs w:val="22"/>
    </w:rPr>
  </w:style>
  <w:style w:type="paragraph" w:styleId="ac">
    <w:name w:val="Body Text Indent"/>
    <w:basedOn w:val="a"/>
    <w:link w:val="ad"/>
    <w:rsid w:val="008B0206"/>
    <w:pPr>
      <w:spacing w:after="120"/>
      <w:ind w:left="283"/>
    </w:pPr>
  </w:style>
  <w:style w:type="character" w:customStyle="1" w:styleId="ad">
    <w:name w:val="Основной текст с отступом Знак"/>
    <w:basedOn w:val="a0"/>
    <w:link w:val="ac"/>
    <w:rsid w:val="008B0206"/>
    <w:rPr>
      <w:rFonts w:ascii="Georgia" w:hAnsi="Georgia" w:cs="Georgia"/>
      <w:sz w:val="22"/>
      <w:szCs w:val="22"/>
    </w:rPr>
  </w:style>
  <w:style w:type="character" w:customStyle="1" w:styleId="a7">
    <w:name w:val="Нижний колонтитул Знак"/>
    <w:link w:val="a6"/>
    <w:uiPriority w:val="99"/>
    <w:rsid w:val="00384353"/>
    <w:rPr>
      <w:rFonts w:ascii="Georgia" w:hAnsi="Georgia" w:cs="Georg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Georgia" w:hAnsi="Georgia" w:cs="Georgia"/>
      <w:sz w:val="22"/>
      <w:szCs w:val="22"/>
    </w:rPr>
  </w:style>
  <w:style w:type="paragraph" w:styleId="1">
    <w:name w:val="heading 1"/>
    <w:basedOn w:val="a"/>
    <w:next w:val="a"/>
    <w:qFormat/>
    <w:pPr>
      <w:keepNext/>
      <w:pBdr>
        <w:bottom w:val="single" w:sz="2" w:space="1" w:color="333399"/>
      </w:pBdr>
      <w:spacing w:before="300" w:after="180"/>
      <w:outlineLvl w:val="0"/>
    </w:pPr>
    <w:rPr>
      <w:rFonts w:ascii="Trebuchet MS" w:hAnsi="Trebuchet MS" w:cs="Trebuchet MS"/>
      <w:b/>
      <w:bCs/>
      <w:color w:val="333399"/>
      <w:kern w:val="32"/>
      <w:sz w:val="28"/>
      <w:szCs w:val="28"/>
      <w:lang w:eastAsia="en-US"/>
    </w:rPr>
  </w:style>
  <w:style w:type="paragraph" w:styleId="2">
    <w:name w:val="heading 2"/>
    <w:basedOn w:val="a"/>
    <w:next w:val="a"/>
    <w:qFormat/>
    <w:pPr>
      <w:keepNext/>
      <w:pBdr>
        <w:bottom w:val="single" w:sz="2" w:space="1" w:color="808080"/>
      </w:pBdr>
      <w:spacing w:before="240" w:after="120"/>
      <w:outlineLvl w:val="1"/>
    </w:pPr>
    <w:rPr>
      <w:rFonts w:ascii="Trebuchet MS" w:hAnsi="Trebuchet MS" w:cs="Trebuchet MS"/>
      <w:b/>
      <w:bCs/>
      <w:iCs/>
      <w:color w:val="808080"/>
      <w:sz w:val="28"/>
      <w:szCs w:val="28"/>
      <w:lang w:eastAsia="en-US"/>
    </w:rPr>
  </w:style>
  <w:style w:type="paragraph" w:styleId="3">
    <w:name w:val="heading 3"/>
    <w:basedOn w:val="a"/>
    <w:next w:val="a"/>
    <w:qFormat/>
    <w:pPr>
      <w:keepNext/>
      <w:spacing w:before="240"/>
      <w:ind w:left="720" w:right="720"/>
      <w:outlineLvl w:val="2"/>
    </w:pPr>
    <w:rPr>
      <w:rFonts w:ascii="Trebuchet MS" w:hAnsi="Trebuchet MS" w:cs="Trebuchet MS"/>
      <w:b/>
      <w:bCs/>
      <w:color w:val="808080"/>
      <w:sz w:val="28"/>
      <w:szCs w:val="28"/>
      <w:lang w:eastAsia="en-US"/>
    </w:rPr>
  </w:style>
  <w:style w:type="paragraph" w:styleId="4">
    <w:name w:val="heading 4"/>
    <w:basedOn w:val="a"/>
    <w:next w:val="a"/>
    <w:qFormat/>
    <w:pPr>
      <w:keepNext/>
      <w:spacing w:before="240"/>
      <w:ind w:left="720" w:right="720"/>
      <w:outlineLvl w:val="3"/>
    </w:pPr>
    <w:rPr>
      <w:rFonts w:ascii="Trebuchet MS" w:hAnsi="Trebuchet MS" w:cs="Times New Roman"/>
      <w:bCs/>
      <w:i/>
      <w:color w:val="808080"/>
      <w:sz w:val="28"/>
      <w:szCs w:val="28"/>
      <w:lang w:eastAsia="en-US"/>
    </w:rPr>
  </w:style>
  <w:style w:type="paragraph" w:styleId="5">
    <w:name w:val="heading 5"/>
    <w:basedOn w:val="a"/>
    <w:next w:val="a"/>
    <w:qFormat/>
    <w:pPr>
      <w:spacing w:before="240"/>
      <w:ind w:left="720" w:right="720"/>
      <w:outlineLvl w:val="4"/>
    </w:pPr>
    <w:rPr>
      <w:rFonts w:ascii="Trebuchet MS" w:hAnsi="Trebuchet MS" w:cs="Times New Roman"/>
      <w:bCs/>
      <w:i/>
      <w:iCs/>
      <w:color w:val="808080"/>
      <w:lang w:eastAsia="en-US"/>
    </w:rPr>
  </w:style>
  <w:style w:type="paragraph" w:styleId="6">
    <w:name w:val="heading 6"/>
    <w:basedOn w:val="a"/>
    <w:next w:val="a"/>
    <w:qFormat/>
    <w:pPr>
      <w:spacing w:before="240"/>
      <w:ind w:left="720" w:right="720"/>
      <w:outlineLvl w:val="5"/>
    </w:pPr>
    <w:rPr>
      <w:rFonts w:ascii="Trebuchet MS" w:hAnsi="Trebuchet MS" w:cs="Times New Roman"/>
      <w:bCs/>
      <w:color w:val="808080"/>
      <w:sz w:val="20"/>
      <w:szCs w:val="20"/>
      <w:lang w:eastAsia="en-US"/>
    </w:rPr>
  </w:style>
  <w:style w:type="paragraph" w:styleId="7">
    <w:name w:val="heading 7"/>
    <w:basedOn w:val="a"/>
    <w:next w:val="a"/>
    <w:qFormat/>
    <w:pPr>
      <w:spacing w:before="240"/>
      <w:ind w:left="720" w:right="720"/>
      <w:outlineLvl w:val="6"/>
    </w:pPr>
    <w:rPr>
      <w:rFonts w:ascii="Trebuchet MS" w:eastAsia="SimSun" w:hAnsi="Trebuchet MS" w:cs="Trebuchet MS"/>
      <w:i/>
      <w:color w:val="808080"/>
      <w:sz w:val="20"/>
      <w:szCs w:val="20"/>
      <w:lang w:eastAsia="en-US"/>
    </w:rPr>
  </w:style>
  <w:style w:type="paragraph" w:styleId="8">
    <w:name w:val="heading 8"/>
    <w:basedOn w:val="a"/>
    <w:next w:val="a"/>
    <w:qFormat/>
    <w:pPr>
      <w:spacing w:before="240"/>
      <w:ind w:left="720" w:right="720"/>
      <w:outlineLvl w:val="7"/>
    </w:pPr>
    <w:rPr>
      <w:rFonts w:ascii="Trebuchet MS" w:eastAsia="SimSun" w:hAnsi="Trebuchet MS" w:cs="Trebuchet MS"/>
      <w:iCs/>
      <w:color w:val="808080"/>
      <w:sz w:val="20"/>
      <w:szCs w:val="20"/>
      <w:lang w:eastAsia="en-US"/>
    </w:rPr>
  </w:style>
  <w:style w:type="paragraph" w:styleId="9">
    <w:name w:val="heading 9"/>
    <w:basedOn w:val="a"/>
    <w:next w:val="a"/>
    <w:qFormat/>
    <w:pPr>
      <w:spacing w:before="240"/>
      <w:ind w:left="720" w:right="720"/>
      <w:outlineLvl w:val="8"/>
    </w:pPr>
    <w:rPr>
      <w:rFonts w:ascii="Trebuchet MS" w:eastAsia="SimSun" w:hAnsi="Trebuchet MS" w:cs="Trebuchet MS"/>
      <w:color w:val="808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320"/>
        <w:tab w:val="right" w:pos="8640"/>
      </w:tabs>
    </w:pPr>
  </w:style>
  <w:style w:type="paragraph" w:styleId="a6">
    <w:name w:val="footer"/>
    <w:basedOn w:val="a"/>
    <w:link w:val="a7"/>
    <w:uiPriority w:val="99"/>
    <w:pPr>
      <w:tabs>
        <w:tab w:val="center" w:pos="4320"/>
        <w:tab w:val="right" w:pos="8640"/>
      </w:tabs>
    </w:pPr>
  </w:style>
  <w:style w:type="paragraph" w:customStyle="1" w:styleId="MonthlyFeature">
    <w:name w:val="Monthly Feature"/>
    <w:basedOn w:val="a"/>
    <w:next w:val="ByLine"/>
    <w:pPr>
      <w:spacing w:before="120" w:after="80"/>
    </w:pPr>
    <w:rPr>
      <w:b/>
      <w:lang w:bidi="ru-RU"/>
    </w:rPr>
  </w:style>
  <w:style w:type="paragraph" w:styleId="a8">
    <w:name w:val="Title"/>
    <w:basedOn w:val="a"/>
    <w:next w:val="MonthlyFeature"/>
    <w:qFormat/>
    <w:pPr>
      <w:spacing w:after="60"/>
      <w:jc w:val="center"/>
    </w:pPr>
    <w:rPr>
      <w:rFonts w:ascii="Monotype Corsiva" w:hAnsi="Monotype Corsiva" w:cs="Monotype Corsiva"/>
      <w:b/>
      <w:bCs/>
      <w:i/>
      <w:iCs/>
      <w:color w:val="000080"/>
      <w:sz w:val="76"/>
      <w:szCs w:val="76"/>
    </w:rPr>
  </w:style>
  <w:style w:type="paragraph" w:styleId="a9">
    <w:name w:val="Body Text"/>
    <w:basedOn w:val="a"/>
    <w:pPr>
      <w:spacing w:before="20"/>
    </w:pPr>
    <w:rPr>
      <w:rFonts w:ascii="Times New Roman" w:hAnsi="Times New Roman" w:cs="Times New Roman"/>
    </w:rPr>
  </w:style>
  <w:style w:type="paragraph" w:styleId="aa">
    <w:name w:val="Document Map"/>
    <w:basedOn w:val="a"/>
    <w:semiHidden/>
    <w:pPr>
      <w:shd w:val="clear" w:color="auto" w:fill="000080"/>
    </w:pPr>
    <w:rPr>
      <w:rFonts w:ascii="Tahoma" w:hAnsi="Tahoma" w:cs="Tahoma"/>
    </w:rPr>
  </w:style>
  <w:style w:type="paragraph" w:customStyle="1" w:styleId="Style1">
    <w:name w:val="Style1"/>
    <w:pPr>
      <w:spacing w:before="120" w:after="120"/>
      <w:outlineLvl w:val="0"/>
    </w:pPr>
    <w:rPr>
      <w:rFonts w:ascii="Arial" w:hAnsi="Arial" w:cs="Arial"/>
      <w:bCs/>
      <w:lang w:bidi="ru-RU"/>
    </w:rPr>
  </w:style>
  <w:style w:type="paragraph" w:customStyle="1" w:styleId="DocumentLabel">
    <w:name w:val="Document Label"/>
    <w:next w:val="a"/>
    <w:pPr>
      <w:pBdr>
        <w:top w:val="double" w:sz="6" w:space="8" w:color="808080"/>
        <w:bottom w:val="double" w:sz="6" w:space="8" w:color="808080"/>
      </w:pBdr>
      <w:spacing w:after="40" w:line="240" w:lineRule="atLeast"/>
      <w:jc w:val="center"/>
    </w:pPr>
    <w:rPr>
      <w:rFonts w:ascii="Garamond" w:hAnsi="Garamond" w:cs="Garamond"/>
      <w:b/>
      <w:caps/>
      <w:spacing w:val="20"/>
      <w:sz w:val="18"/>
      <w:szCs w:val="18"/>
      <w:lang w:bidi="ru-RU"/>
    </w:rPr>
  </w:style>
  <w:style w:type="paragraph" w:customStyle="1" w:styleId="ByLine">
    <w:name w:val="By Line"/>
    <w:basedOn w:val="a"/>
    <w:next w:val="a"/>
    <w:pPr>
      <w:spacing w:before="60" w:after="120"/>
    </w:pPr>
    <w:rPr>
      <w:lang w:bidi="ru-RU"/>
    </w:rPr>
  </w:style>
  <w:style w:type="paragraph" w:customStyle="1" w:styleId="DropCap">
    <w:name w:val="Drop Cap"/>
    <w:basedOn w:val="a9"/>
    <w:pPr>
      <w:spacing w:line="758" w:lineRule="exact"/>
    </w:pPr>
    <w:rPr>
      <w:position w:val="-9"/>
      <w:sz w:val="98"/>
      <w:szCs w:val="98"/>
      <w:lang w:bidi="ru-RU"/>
    </w:rPr>
  </w:style>
  <w:style w:type="paragraph" w:customStyle="1" w:styleId="FamilyMember">
    <w:name w:val="Family Member"/>
    <w:basedOn w:val="a"/>
    <w:pPr>
      <w:spacing w:before="120"/>
    </w:pPr>
    <w:rPr>
      <w:rFonts w:ascii="Times New Roman" w:hAnsi="Times New Roman" w:cs="Times New Roman"/>
      <w:b/>
      <w:color w:val="000080"/>
      <w:sz w:val="24"/>
      <w:szCs w:val="24"/>
      <w:lang w:bidi="ru-RU"/>
    </w:rPr>
  </w:style>
  <w:style w:type="paragraph" w:customStyle="1" w:styleId="StyleTitleAfter6pt">
    <w:name w:val="Style Title + After:  6 pt"/>
    <w:basedOn w:val="a8"/>
    <w:pPr>
      <w:spacing w:after="120"/>
    </w:pPr>
    <w:rPr>
      <w:rFonts w:ascii="Georgia" w:hAnsi="Georgia" w:cs="Georgia"/>
      <w:sz w:val="56"/>
      <w:szCs w:val="56"/>
      <w:lang w:bidi="ru-RU"/>
    </w:rPr>
  </w:style>
  <w:style w:type="paragraph" w:customStyle="1" w:styleId="StyleBodyText49ptBefore8ptLinespacingExactly379">
    <w:name w:val="Style Body Text + 49 pt Before:  8 pt Line spacing:  Exactly 37.9..."/>
    <w:basedOn w:val="a9"/>
    <w:pPr>
      <w:spacing w:before="160" w:line="758" w:lineRule="exact"/>
    </w:pPr>
    <w:rPr>
      <w:rFonts w:ascii="Georgia" w:hAnsi="Georgia" w:cs="Georgia"/>
      <w:position w:val="-9"/>
      <w:sz w:val="98"/>
      <w:szCs w:val="98"/>
      <w:lang w:bidi="ru-RU"/>
    </w:rPr>
  </w:style>
  <w:style w:type="paragraph" w:customStyle="1" w:styleId="address">
    <w:name w:val="address"/>
    <w:basedOn w:val="a"/>
    <w:pPr>
      <w:jc w:val="center"/>
    </w:pPr>
    <w:rPr>
      <w:b/>
      <w:bCs/>
      <w:color w:val="000080"/>
      <w:spacing w:val="30"/>
      <w:sz w:val="40"/>
      <w:szCs w:val="40"/>
      <w:lang w:bidi="ru-RU"/>
    </w:rPr>
  </w:style>
  <w:style w:type="character" w:customStyle="1" w:styleId="Style">
    <w:name w:val="Style"/>
    <w:rPr>
      <w:rFonts w:ascii="Georgia" w:hAnsi="Georgia" w:hint="default"/>
      <w:sz w:val="24"/>
      <w:lang w:val="ru-RU" w:eastAsia="ru-RU" w:bidi="ru-RU"/>
    </w:rPr>
  </w:style>
  <w:style w:type="character" w:styleId="ab">
    <w:name w:val="page number"/>
    <w:basedOn w:val="a0"/>
  </w:style>
  <w:style w:type="paragraph" w:styleId="20">
    <w:name w:val="Body Text 2"/>
    <w:basedOn w:val="a"/>
    <w:link w:val="21"/>
    <w:rsid w:val="008B0206"/>
    <w:pPr>
      <w:spacing w:after="120" w:line="480" w:lineRule="auto"/>
    </w:pPr>
  </w:style>
  <w:style w:type="character" w:customStyle="1" w:styleId="21">
    <w:name w:val="Основной текст 2 Знак"/>
    <w:basedOn w:val="a0"/>
    <w:link w:val="20"/>
    <w:rsid w:val="008B0206"/>
    <w:rPr>
      <w:rFonts w:ascii="Georgia" w:hAnsi="Georgia" w:cs="Georgia"/>
      <w:sz w:val="22"/>
      <w:szCs w:val="22"/>
    </w:rPr>
  </w:style>
  <w:style w:type="paragraph" w:styleId="ac">
    <w:name w:val="Body Text Indent"/>
    <w:basedOn w:val="a"/>
    <w:link w:val="ad"/>
    <w:rsid w:val="008B0206"/>
    <w:pPr>
      <w:spacing w:after="120"/>
      <w:ind w:left="283"/>
    </w:pPr>
  </w:style>
  <w:style w:type="character" w:customStyle="1" w:styleId="ad">
    <w:name w:val="Основной текст с отступом Знак"/>
    <w:basedOn w:val="a0"/>
    <w:link w:val="ac"/>
    <w:rsid w:val="008B0206"/>
    <w:rPr>
      <w:rFonts w:ascii="Georgia" w:hAnsi="Georgia" w:cs="Georgia"/>
      <w:sz w:val="22"/>
      <w:szCs w:val="22"/>
    </w:rPr>
  </w:style>
  <w:style w:type="character" w:customStyle="1" w:styleId="a7">
    <w:name w:val="Нижний колонтитул Знак"/>
    <w:link w:val="a6"/>
    <w:uiPriority w:val="99"/>
    <w:rsid w:val="00384353"/>
    <w:rPr>
      <w:rFonts w:ascii="Georg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AppData\Roaming\Microsoft\&#1064;&#1072;&#1073;&#1083;&#1086;&#1085;&#1099;\&#1057;&#1077;&#1084;&#1077;&#1081;&#1085;&#1099;&#1081;%20&#1073;&#1102;&#1083;&#1083;&#1077;&#1090;&#1077;&#1085;&#110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Семейный бюллетень(2)</Template>
  <TotalTime>21</TotalTime>
  <Pages>3</Pages>
  <Words>1002</Words>
  <Characters>5713</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Texnik</dc:creator>
  <cp:lastModifiedBy>Texnik</cp:lastModifiedBy>
  <cp:revision>5</cp:revision>
  <cp:lastPrinted>2003-08-04T02:40:00Z</cp:lastPrinted>
  <dcterms:created xsi:type="dcterms:W3CDTF">2020-03-23T07:00:00Z</dcterms:created>
  <dcterms:modified xsi:type="dcterms:W3CDTF">2020-03-27T05:32:00Z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TC010178151049</vt:lpwstr>
  </property>
</Properties>
</file>