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6A" w:rsidRPr="000D3721" w:rsidRDefault="005701A7" w:rsidP="00804265">
      <w:pPr>
        <w:pStyle w:val="2"/>
        <w:spacing w:after="0" w:line="0" w:lineRule="atLeast"/>
        <w:rPr>
          <w:b/>
          <w:color w:val="C00000"/>
          <w:u w:val="single"/>
        </w:rPr>
      </w:pPr>
      <w:r w:rsidRPr="005701A7">
        <w:rPr>
          <w:rFonts w:ascii="Times New Roman" w:hAnsi="Times New Roman" w:cs="Times New Roman"/>
          <w:noProof/>
          <w:color w:val="auto"/>
          <w:sz w:val="36"/>
          <w:lang w:eastAsia="ru-RU"/>
        </w:rPr>
        <w:drawing>
          <wp:anchor distT="0" distB="0" distL="114300" distR="114300" simplePos="0" relativeHeight="251660288" behindDoc="1" locked="0" layoutInCell="1" allowOverlap="1" wp14:anchorId="7458E48B" wp14:editId="1144A960">
            <wp:simplePos x="0" y="0"/>
            <wp:positionH relativeFrom="column">
              <wp:posOffset>-128905</wp:posOffset>
            </wp:positionH>
            <wp:positionV relativeFrom="paragraph">
              <wp:posOffset>183629</wp:posOffset>
            </wp:positionV>
            <wp:extent cx="5332967" cy="3955550"/>
            <wp:effectExtent l="0" t="0" r="0" b="0"/>
            <wp:wrapNone/>
            <wp:docPr id="5" name="Рисунок 5" descr="C:\Users\Texnik\Desktop\фон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xnik\Desktop\фон\s1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" t="1833" r="1286" b="2533"/>
                    <a:stretch/>
                  </pic:blipFill>
                  <pic:spPr bwMode="auto">
                    <a:xfrm>
                      <a:off x="0" y="0"/>
                      <a:ext cx="5332967" cy="395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494" w:rsidRPr="005701A7">
        <w:rPr>
          <w:b/>
          <w:color w:val="C00000"/>
          <w:sz w:val="36"/>
          <w:u w:val="single"/>
        </w:rPr>
        <w:t>Основным</w:t>
      </w:r>
      <w:r w:rsidR="001B1B45" w:rsidRPr="005701A7">
        <w:rPr>
          <w:b/>
          <w:color w:val="C00000"/>
          <w:sz w:val="36"/>
          <w:u w:val="single"/>
        </w:rPr>
        <w:t xml:space="preserve"> </w:t>
      </w:r>
      <w:r w:rsidR="001D01F9" w:rsidRPr="005701A7">
        <w:rPr>
          <w:b/>
          <w:color w:val="C00000"/>
          <w:sz w:val="36"/>
          <w:u w:val="single"/>
        </w:rPr>
        <w:t>этапом физической реабилита</w:t>
      </w:r>
      <w:r w:rsidR="001B1B45" w:rsidRPr="005701A7">
        <w:rPr>
          <w:b/>
          <w:color w:val="C00000"/>
          <w:sz w:val="36"/>
          <w:u w:val="single"/>
        </w:rPr>
        <w:t>ции ребёнка с ДЦП</w:t>
      </w:r>
      <w:r w:rsidR="001B1B45" w:rsidRPr="000D3721">
        <w:rPr>
          <w:b/>
          <w:color w:val="C00000"/>
          <w:u w:val="single"/>
        </w:rPr>
        <w:t xml:space="preserve"> </w:t>
      </w:r>
    </w:p>
    <w:p w:rsidR="001D01F9" w:rsidRPr="002F6826" w:rsidRDefault="005701A7" w:rsidP="005701A7">
      <w:pPr>
        <w:pStyle w:val="2"/>
        <w:spacing w:after="0" w:line="0" w:lineRule="atLeast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                                                                  </w:t>
      </w:r>
      <w:r w:rsidR="002F6826">
        <w:rPr>
          <w:b/>
          <w:i/>
          <w:color w:val="C00000"/>
        </w:rPr>
        <w:t>является само занятие ЛФК</w:t>
      </w:r>
    </w:p>
    <w:p w:rsidR="001D01F9" w:rsidRPr="000D3721" w:rsidRDefault="005701A7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3721">
        <w:rPr>
          <w:noProof/>
          <w:color w:val="auto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5DD3875" wp14:editId="72CBD743">
            <wp:simplePos x="0" y="0"/>
            <wp:positionH relativeFrom="column">
              <wp:posOffset>1441450</wp:posOffset>
            </wp:positionH>
            <wp:positionV relativeFrom="paragraph">
              <wp:posOffset>48895</wp:posOffset>
            </wp:positionV>
            <wp:extent cx="3183255" cy="1786890"/>
            <wp:effectExtent l="0" t="0" r="0" b="0"/>
            <wp:wrapSquare wrapText="bothSides"/>
            <wp:docPr id="1" name="Рисунок 1" descr="C:\Users\Texnik\Documents\NetSpeakerphone\Received Files\Анна Александровна Маслакова\GEK_1803 2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nik\Documents\NetSpeakerphone\Received Files\Анна Александровна Маслакова\GEK_1803 2 кин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10E21B9" wp14:editId="66307DC3">
            <wp:simplePos x="0" y="0"/>
            <wp:positionH relativeFrom="column">
              <wp:posOffset>631190</wp:posOffset>
            </wp:positionH>
            <wp:positionV relativeFrom="paragraph">
              <wp:posOffset>167754</wp:posOffset>
            </wp:positionV>
            <wp:extent cx="8948420" cy="6716395"/>
            <wp:effectExtent l="0" t="0" r="0" b="0"/>
            <wp:wrapNone/>
            <wp:docPr id="3" name="Рисунок 3" descr="C:\Users\Texnik\Desktop\фон\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xnik\Desktop\фон\07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20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9" w:rsidRPr="000D37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Главной целью лечебной физической культуры</w:t>
      </w:r>
      <w:r w:rsidR="008208E3" w:rsidRPr="000D3721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1D01F9" w:rsidRPr="000D3721">
        <w:rPr>
          <w:rFonts w:ascii="Times New Roman" w:hAnsi="Times New Roman" w:cs="Times New Roman"/>
          <w:color w:val="auto"/>
          <w:sz w:val="28"/>
          <w:szCs w:val="28"/>
        </w:rPr>
        <w:t xml:space="preserve"> мы считаем</w:t>
      </w:r>
      <w:r w:rsidR="008208E3" w:rsidRPr="000D372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D01F9" w:rsidRPr="000D3721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достижение такого уровня развития двигательных навыков, который даст ребёнку возможность минимально зависеть от посторонней помощи, вести более активный образ жизни.</w:t>
      </w:r>
    </w:p>
    <w:p w:rsidR="001D01F9" w:rsidRPr="00804265" w:rsidRDefault="001D01F9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426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0426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Основным средством ЛФК </w:t>
      </w:r>
      <w:r w:rsidRPr="00804265">
        <w:rPr>
          <w:rFonts w:ascii="Times New Roman" w:hAnsi="Times New Roman" w:cs="Times New Roman"/>
          <w:color w:val="auto"/>
          <w:sz w:val="28"/>
          <w:szCs w:val="28"/>
        </w:rPr>
        <w:t>являются физические упражнения. К ним относятся: гимнастические упражнения без предметов и с различными предметами, упражнения с сопротивлением, с отягощением, упражнения на мячах различного диаметра, упражнения</w:t>
      </w:r>
      <w:r w:rsidR="00CA24C8" w:rsidRPr="00804265">
        <w:rPr>
          <w:rFonts w:ascii="Times New Roman" w:hAnsi="Times New Roman" w:cs="Times New Roman"/>
          <w:color w:val="auto"/>
          <w:sz w:val="28"/>
          <w:szCs w:val="28"/>
        </w:rPr>
        <w:t xml:space="preserve"> на гимнастическом оборудовании.</w:t>
      </w:r>
      <w:r w:rsidRPr="00804265">
        <w:rPr>
          <w:rFonts w:ascii="Times New Roman" w:hAnsi="Times New Roman" w:cs="Times New Roman"/>
          <w:color w:val="auto"/>
          <w:sz w:val="28"/>
          <w:szCs w:val="28"/>
        </w:rPr>
        <w:t xml:space="preserve">     Общеразвивающие и корригирующие упражнения составляются таким образом, чтобы была возможность избирательного воздействия на ослабленные и спастические группы мышц с целью коррекции двигательных функций. Обязательно включение в лечебную гимнастику дыхательных упражнений, упражнений на расслабление мышц, для формирования функций равновесия, </w:t>
      </w:r>
      <w:proofErr w:type="spellStart"/>
      <w:r w:rsidRPr="00804265">
        <w:rPr>
          <w:rFonts w:ascii="Times New Roman" w:hAnsi="Times New Roman" w:cs="Times New Roman"/>
          <w:color w:val="auto"/>
          <w:sz w:val="28"/>
          <w:szCs w:val="28"/>
        </w:rPr>
        <w:t>прямостояния</w:t>
      </w:r>
      <w:proofErr w:type="spellEnd"/>
      <w:r w:rsidRPr="00804265">
        <w:rPr>
          <w:rFonts w:ascii="Times New Roman" w:hAnsi="Times New Roman" w:cs="Times New Roman"/>
          <w:color w:val="auto"/>
          <w:sz w:val="28"/>
          <w:szCs w:val="28"/>
        </w:rPr>
        <w:t>, для формирования сводов стоп (их подвижности и опороспособности), а также упражнения для развития точности движений. Все перечисленные упражнения должны быть включены в каждое занятие, независимо от общих задач и содержание его основной части.</w:t>
      </w:r>
    </w:p>
    <w:p w:rsidR="001D01F9" w:rsidRPr="00804265" w:rsidRDefault="001D01F9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426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04265">
        <w:rPr>
          <w:rFonts w:ascii="Times New Roman" w:hAnsi="Times New Roman" w:cs="Times New Roman"/>
          <w:i/>
          <w:color w:val="C00000"/>
          <w:sz w:val="28"/>
          <w:szCs w:val="28"/>
        </w:rPr>
        <w:t>Специальные физические упражнения при спастических формах ДЦП</w:t>
      </w:r>
      <w:r w:rsidRPr="00804265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направлены на снижение мышечного тонуса, увеличение мышечной силы, устранение порочных содружественных движений, формирование двигательных навыков.</w:t>
      </w:r>
    </w:p>
    <w:p w:rsidR="001D01F9" w:rsidRPr="005701A7" w:rsidRDefault="001D01F9" w:rsidP="005701A7">
      <w:pPr>
        <w:spacing w:after="0" w:line="0" w:lineRule="atLeast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01A7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5701A7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 Для снижения мышечного тонуса</w:t>
      </w:r>
      <w:r w:rsidRPr="00EF1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B45" w:rsidRPr="005701A7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 w:rsidRPr="005701A7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упражнения на растягивание </w:t>
      </w:r>
      <w:proofErr w:type="spellStart"/>
      <w:r w:rsidRPr="005701A7">
        <w:rPr>
          <w:rFonts w:ascii="Times New Roman" w:hAnsi="Times New Roman" w:cs="Times New Roman"/>
          <w:color w:val="auto"/>
          <w:sz w:val="28"/>
          <w:szCs w:val="28"/>
        </w:rPr>
        <w:t>спазмированных</w:t>
      </w:r>
      <w:proofErr w:type="spellEnd"/>
      <w:r w:rsidRPr="005701A7">
        <w:rPr>
          <w:rFonts w:ascii="Times New Roman" w:hAnsi="Times New Roman" w:cs="Times New Roman"/>
          <w:color w:val="auto"/>
          <w:sz w:val="28"/>
          <w:szCs w:val="28"/>
        </w:rPr>
        <w:t xml:space="preserve"> мышц, при котором развивается подвижность в суставах, увеличивается амплитуда движений. Существует два типа упражнений на растягивание мышц:</w:t>
      </w:r>
    </w:p>
    <w:p w:rsidR="001D01F9" w:rsidRPr="005701A7" w:rsidRDefault="001D01F9" w:rsidP="008042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01A7">
        <w:rPr>
          <w:rFonts w:ascii="Times New Roman" w:hAnsi="Times New Roman" w:cs="Times New Roman"/>
          <w:color w:val="auto"/>
          <w:sz w:val="28"/>
          <w:szCs w:val="28"/>
        </w:rPr>
        <w:t>Баллистические – это маховые движения руками, ногами, сгибание и разгибание туловища, выполняются с большой амплитудой и значительной скоростью. Здесь удлинение определённой группы мышц оказывается сравнительно кратковременным, оно длится столько, сколько продолжается мах или сгибание.</w:t>
      </w:r>
    </w:p>
    <w:p w:rsidR="001D01F9" w:rsidRDefault="001D01F9" w:rsidP="008042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01A7">
        <w:rPr>
          <w:rFonts w:ascii="Times New Roman" w:hAnsi="Times New Roman" w:cs="Times New Roman"/>
          <w:color w:val="auto"/>
          <w:sz w:val="28"/>
          <w:szCs w:val="28"/>
        </w:rPr>
        <w:t xml:space="preserve">Статические упражнения – такие, когда с помощью очень медленных движений принимается поза и удерживается в течение 5-30 секунд. Физиологической основой является </w:t>
      </w:r>
      <w:proofErr w:type="spellStart"/>
      <w:r w:rsidRPr="005701A7">
        <w:rPr>
          <w:rFonts w:ascii="Times New Roman" w:hAnsi="Times New Roman" w:cs="Times New Roman"/>
          <w:color w:val="auto"/>
          <w:sz w:val="28"/>
          <w:szCs w:val="28"/>
        </w:rPr>
        <w:t>миотонический</w:t>
      </w:r>
      <w:proofErr w:type="spellEnd"/>
      <w:r w:rsidRPr="005701A7">
        <w:rPr>
          <w:rFonts w:ascii="Times New Roman" w:hAnsi="Times New Roman" w:cs="Times New Roman"/>
          <w:color w:val="auto"/>
          <w:sz w:val="28"/>
          <w:szCs w:val="28"/>
        </w:rPr>
        <w:t xml:space="preserve"> рефлекс, при котором в насильственно растянутой мышце происходит сокращение и она активизируется.</w:t>
      </w:r>
    </w:p>
    <w:p w:rsidR="005701A7" w:rsidRDefault="005701A7" w:rsidP="005701A7">
      <w:pPr>
        <w:pStyle w:val="a3"/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1A7" w:rsidRDefault="005701A7" w:rsidP="005701A7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1A7" w:rsidRDefault="005701A7" w:rsidP="005701A7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1A7" w:rsidRDefault="005701A7" w:rsidP="005701A7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1A7" w:rsidRPr="005701A7" w:rsidRDefault="005701A7" w:rsidP="005701A7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24C8" w:rsidRPr="00791E04" w:rsidRDefault="009D00B3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0F590C9" wp14:editId="37C03B72">
            <wp:simplePos x="0" y="0"/>
            <wp:positionH relativeFrom="column">
              <wp:posOffset>435610</wp:posOffset>
            </wp:positionH>
            <wp:positionV relativeFrom="paragraph">
              <wp:posOffset>220345</wp:posOffset>
            </wp:positionV>
            <wp:extent cx="230124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57" y="21355"/>
                <wp:lineTo x="21457" y="0"/>
                <wp:lineTo x="0" y="0"/>
              </wp:wrapPolygon>
            </wp:wrapTight>
            <wp:docPr id="2" name="Рисунок 2" descr="C:\Users\Texnik\Documents\NetSpeakerphone\Received Files\Анна Александровна Маслакова\GEK_1840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nik\Documents\NetSpeakerphone\Received Files\Анна Александровна Маслакова\GEK_1840 ки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9"/>
                    <a:stretch/>
                  </pic:blipFill>
                  <pic:spPr bwMode="auto">
                    <a:xfrm>
                      <a:off x="0" y="0"/>
                      <a:ext cx="230124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D01F9" w:rsidRPr="009D00B3">
        <w:rPr>
          <w:rFonts w:ascii="Times New Roman" w:hAnsi="Times New Roman" w:cs="Times New Roman"/>
          <w:b/>
          <w:color w:val="C00000"/>
          <w:sz w:val="28"/>
          <w:szCs w:val="28"/>
        </w:rPr>
        <w:t>Продолжительность</w:t>
      </w:r>
      <w:r w:rsidR="00CA24C8" w:rsidRPr="009D00B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1D01F9" w:rsidRPr="00791E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>в среднем каждое упражнение повторяется 7 раз по 5-3</w:t>
      </w:r>
      <w:r w:rsidR="00CA24C8" w:rsidRPr="00791E04">
        <w:rPr>
          <w:rFonts w:ascii="Times New Roman" w:hAnsi="Times New Roman" w:cs="Times New Roman"/>
          <w:color w:val="auto"/>
          <w:sz w:val="28"/>
          <w:szCs w:val="28"/>
        </w:rPr>
        <w:t>0 секунд с отдыхом 10-30 секунд.</w:t>
      </w:r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1D01F9" w:rsidRPr="00791E04" w:rsidRDefault="001D01F9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E04">
        <w:rPr>
          <w:rFonts w:ascii="Times New Roman" w:hAnsi="Times New Roman" w:cs="Times New Roman"/>
          <w:b/>
          <w:color w:val="auto"/>
          <w:sz w:val="28"/>
          <w:szCs w:val="28"/>
        </w:rPr>
        <w:t>Интенсивность упражнени</w:t>
      </w:r>
      <w:r w:rsidR="00CA24C8" w:rsidRPr="00791E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я. </w:t>
      </w:r>
      <w:r w:rsidRPr="00791E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91E04">
        <w:rPr>
          <w:rFonts w:ascii="Times New Roman" w:hAnsi="Times New Roman" w:cs="Times New Roman"/>
          <w:color w:val="auto"/>
          <w:sz w:val="28"/>
          <w:szCs w:val="28"/>
        </w:rPr>
        <w:t>В различных упражнениях нужно регулировать величину интенсивности нагрузки в основном за счёт напряжения мышц. В разных позах, которые человек принимает в упражнениях, нужно стремиться к максимальной амплитуде так, чтобы ощущать растянутость мышц. В таком положении растянутая мышца достаточно активна.</w:t>
      </w:r>
    </w:p>
    <w:p w:rsidR="001D01F9" w:rsidRPr="00791E04" w:rsidRDefault="009D00B3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4B568BE" wp14:editId="1E80232F">
            <wp:simplePos x="0" y="0"/>
            <wp:positionH relativeFrom="column">
              <wp:posOffset>7071995</wp:posOffset>
            </wp:positionH>
            <wp:positionV relativeFrom="paragraph">
              <wp:posOffset>1130300</wp:posOffset>
            </wp:positionV>
            <wp:extent cx="3000375" cy="1684655"/>
            <wp:effectExtent l="0" t="0" r="0" b="0"/>
            <wp:wrapTight wrapText="bothSides">
              <wp:wrapPolygon edited="0">
                <wp:start x="0" y="0"/>
                <wp:lineTo x="0" y="21250"/>
                <wp:lineTo x="21531" y="21250"/>
                <wp:lineTo x="21531" y="0"/>
                <wp:lineTo x="0" y="0"/>
              </wp:wrapPolygon>
            </wp:wrapTight>
            <wp:docPr id="4" name="Рисунок 4" descr="C:\Users\Texnik\Documents\NetSpeakerphone\Received Files\Анна Александровна Маслакова\GEK_1812 2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xnik\Documents\NetSpeakerphone\Received Files\Анна Александровна Маслакова\GEK_1812 2 кин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04" w:rsidRPr="00791E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D01F9" w:rsidRPr="00791E04">
        <w:rPr>
          <w:rFonts w:ascii="Times New Roman" w:hAnsi="Times New Roman" w:cs="Times New Roman"/>
          <w:b/>
          <w:i/>
          <w:color w:val="auto"/>
          <w:sz w:val="28"/>
          <w:szCs w:val="28"/>
        </w:rPr>
        <w:t>Упражнения для повышения мышечной силы.</w:t>
      </w:r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>Паретичные</w:t>
      </w:r>
      <w:proofErr w:type="spellEnd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мышцы могут быть одновременно </w:t>
      </w:r>
      <w:proofErr w:type="spellStart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>спазмированными</w:t>
      </w:r>
      <w:proofErr w:type="spellEnd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, а их укрепление с помощью упражнений не только не усиливает эту спастику, но, наоборот, способствует её снижению. Многократные повторения движений, движения с преодолением сопротивления, движения в различных плоскостях и направлениях, изолированные движения в двух и более суставах – это основные составляющие </w:t>
      </w:r>
      <w:proofErr w:type="spellStart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>кинезотерапии</w:t>
      </w:r>
      <w:proofErr w:type="spellEnd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при этой патологии. При выполнении упражнений на повышение мышечной силы должны быть полностью устранены задержки на вдохе и </w:t>
      </w:r>
      <w:proofErr w:type="spellStart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>натуживания</w:t>
      </w:r>
      <w:proofErr w:type="spellEnd"/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01F9" w:rsidRPr="00791E04" w:rsidRDefault="009D00B3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4D2739A" wp14:editId="08A9B743">
            <wp:simplePos x="0" y="0"/>
            <wp:positionH relativeFrom="column">
              <wp:posOffset>434975</wp:posOffset>
            </wp:positionH>
            <wp:positionV relativeFrom="paragraph">
              <wp:posOffset>1054100</wp:posOffset>
            </wp:positionV>
            <wp:extent cx="296418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517" y="21262"/>
                <wp:lineTo x="21517" y="0"/>
                <wp:lineTo x="0" y="0"/>
              </wp:wrapPolygon>
            </wp:wrapTight>
            <wp:docPr id="6" name="Рисунок 6" descr="C:\Users\Texnik\Documents\NetSpeakerphone\Received Files\Анна Александровна Маслакова\GEK_1859 2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xnik\Documents\NetSpeakerphone\Received Files\Анна Александровна Маслакова\GEK_1859 2 кин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01F9" w:rsidRPr="00791E0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Предупреждение и устранение содружественных движений.</w:t>
      </w:r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При спастических парезах наблюдается большое число порочных содружественных движений. </w:t>
      </w:r>
      <w:proofErr w:type="spellStart"/>
      <w:r w:rsidR="00F22831" w:rsidRPr="00791E04">
        <w:rPr>
          <w:rFonts w:ascii="Times New Roman" w:hAnsi="Times New Roman" w:cs="Times New Roman"/>
          <w:color w:val="auto"/>
          <w:sz w:val="28"/>
          <w:szCs w:val="28"/>
        </w:rPr>
        <w:t>Синкинезии</w:t>
      </w:r>
      <w:proofErr w:type="spellEnd"/>
      <w:r w:rsidR="00F22831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="00F22831" w:rsidRPr="00791E04">
        <w:rPr>
          <w:rFonts w:ascii="Times New Roman" w:hAnsi="Times New Roman" w:cs="Times New Roman"/>
          <w:color w:val="auto"/>
          <w:sz w:val="28"/>
          <w:szCs w:val="28"/>
        </w:rPr>
        <w:t>содружественные</w:t>
      </w:r>
      <w:proofErr w:type="spellEnd"/>
      <w:r w:rsidR="00F22831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движения – это непроизвольные или избыточные движения, воспроизводящиеся одновременно с </w:t>
      </w:r>
      <w:proofErr w:type="gramStart"/>
      <w:r w:rsidR="00F22831" w:rsidRPr="00791E04">
        <w:rPr>
          <w:rFonts w:ascii="Times New Roman" w:hAnsi="Times New Roman" w:cs="Times New Roman"/>
          <w:color w:val="auto"/>
          <w:sz w:val="28"/>
          <w:szCs w:val="28"/>
        </w:rPr>
        <w:t>произвольными</w:t>
      </w:r>
      <w:proofErr w:type="gramEnd"/>
      <w:r w:rsidR="00F22831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с включением других мышечных групп. </w:t>
      </w:r>
      <w:r w:rsidR="001D01F9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Симптом «тройного укорочения» (одновременное сгибание бедра, голени и стопы), сгибание локтя и приведение плеча – при сгибании кисти или пальцев, ротация бедра                  кнаружи, выпрямление колена и подошвенное сгибание стопы при ходьбе – далеко не полный перечень основных патологических содружественных движений, мешающих эффективному и быстрому восстановлению функций у больных со спастическими формами ДЦП. </w:t>
      </w:r>
    </w:p>
    <w:p w:rsidR="001D01F9" w:rsidRPr="00791E04" w:rsidRDefault="001D01F9" w:rsidP="00804265">
      <w:p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A24C8" w:rsidRPr="00791E04">
        <w:rPr>
          <w:rFonts w:ascii="Times New Roman" w:hAnsi="Times New Roman" w:cs="Times New Roman"/>
          <w:color w:val="auto"/>
          <w:sz w:val="28"/>
          <w:szCs w:val="28"/>
        </w:rPr>
        <w:t>Методические приёмы</w:t>
      </w: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24C8" w:rsidRPr="00791E04">
        <w:rPr>
          <w:rFonts w:ascii="Times New Roman" w:hAnsi="Times New Roman" w:cs="Times New Roman"/>
          <w:color w:val="auto"/>
          <w:sz w:val="28"/>
          <w:szCs w:val="28"/>
        </w:rPr>
        <w:t>в борьбе</w:t>
      </w: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с уже появившимися </w:t>
      </w:r>
      <w:proofErr w:type="spellStart"/>
      <w:r w:rsidRPr="00791E04">
        <w:rPr>
          <w:rFonts w:ascii="Times New Roman" w:hAnsi="Times New Roman" w:cs="Times New Roman"/>
          <w:color w:val="auto"/>
          <w:sz w:val="28"/>
          <w:szCs w:val="28"/>
        </w:rPr>
        <w:t>содружественными</w:t>
      </w:r>
      <w:proofErr w:type="spellEnd"/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движениями:</w:t>
      </w:r>
    </w:p>
    <w:p w:rsidR="001D01F9" w:rsidRPr="00791E04" w:rsidRDefault="001D01F9" w:rsidP="00804265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сознательное подавление импульсов </w:t>
      </w:r>
      <w:r w:rsidR="00CA24C8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(самоконтроль) </w:t>
      </w: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в мышечных </w:t>
      </w:r>
      <w:proofErr w:type="spellStart"/>
      <w:r w:rsidRPr="00791E04">
        <w:rPr>
          <w:rFonts w:ascii="Times New Roman" w:hAnsi="Times New Roman" w:cs="Times New Roman"/>
          <w:color w:val="auto"/>
          <w:sz w:val="28"/>
          <w:szCs w:val="28"/>
        </w:rPr>
        <w:t>синкинетических</w:t>
      </w:r>
      <w:proofErr w:type="spellEnd"/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группах;</w:t>
      </w:r>
    </w:p>
    <w:p w:rsidR="001D01F9" w:rsidRPr="00791E04" w:rsidRDefault="001D01F9" w:rsidP="00804265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ортопедическая фиксация одного или двух суставов, в которых наиболее выражены </w:t>
      </w:r>
      <w:proofErr w:type="spellStart"/>
      <w:r w:rsidRPr="00791E04">
        <w:rPr>
          <w:rFonts w:ascii="Times New Roman" w:hAnsi="Times New Roman" w:cs="Times New Roman"/>
          <w:color w:val="auto"/>
          <w:sz w:val="28"/>
          <w:szCs w:val="28"/>
        </w:rPr>
        <w:t>содружественные</w:t>
      </w:r>
      <w:proofErr w:type="spellEnd"/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движения;</w:t>
      </w:r>
    </w:p>
    <w:p w:rsidR="001D01F9" w:rsidRPr="00791E04" w:rsidRDefault="001D01F9" w:rsidP="00804265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активное расслабление </w:t>
      </w:r>
      <w:proofErr w:type="spellStart"/>
      <w:r w:rsidRPr="00791E04">
        <w:rPr>
          <w:rFonts w:ascii="Times New Roman" w:hAnsi="Times New Roman" w:cs="Times New Roman"/>
          <w:color w:val="auto"/>
          <w:sz w:val="28"/>
          <w:szCs w:val="28"/>
        </w:rPr>
        <w:t>синергичных</w:t>
      </w:r>
      <w:proofErr w:type="spellEnd"/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мышц (для этого необходимо напрягать мышцы-</w:t>
      </w:r>
      <w:proofErr w:type="spellStart"/>
      <w:r w:rsidRPr="00791E04">
        <w:rPr>
          <w:rFonts w:ascii="Times New Roman" w:hAnsi="Times New Roman" w:cs="Times New Roman"/>
          <w:color w:val="auto"/>
          <w:sz w:val="28"/>
          <w:szCs w:val="28"/>
        </w:rPr>
        <w:t>антогонисты</w:t>
      </w:r>
      <w:proofErr w:type="spellEnd"/>
      <w:r w:rsidRPr="00791E0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D01F9" w:rsidRPr="009D00B3" w:rsidRDefault="001D01F9" w:rsidP="009D00B3">
      <w:pPr>
        <w:spacing w:after="0" w:line="0" w:lineRule="atLeast"/>
        <w:ind w:left="426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9D00B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    Важное методическое требование – соблюдение принципа малых амплитуд всех составляющих двигательного акта.</w:t>
      </w:r>
    </w:p>
    <w:p w:rsidR="001D01F9" w:rsidRPr="00791E04" w:rsidRDefault="001D01F9" w:rsidP="0080426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E0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Формирование двигательных навыков</w:t>
      </w:r>
      <w:r w:rsidR="00571F41"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наиболее наглядно для больного и его окружающих, приближает </w:t>
      </w:r>
      <w:r w:rsidR="00CA24C8" w:rsidRPr="00791E04">
        <w:rPr>
          <w:rFonts w:ascii="Times New Roman" w:hAnsi="Times New Roman" w:cs="Times New Roman"/>
          <w:color w:val="auto"/>
          <w:sz w:val="28"/>
          <w:szCs w:val="28"/>
        </w:rPr>
        <w:t>ребенка с ДЦП</w:t>
      </w:r>
      <w:r w:rsidRPr="00791E04">
        <w:rPr>
          <w:rFonts w:ascii="Times New Roman" w:hAnsi="Times New Roman" w:cs="Times New Roman"/>
          <w:color w:val="auto"/>
          <w:sz w:val="28"/>
          <w:szCs w:val="28"/>
        </w:rPr>
        <w:t xml:space="preserve"> к формированию его нового двигательного статуса, который возрастает с каждым курсом реабилитации.</w:t>
      </w:r>
    </w:p>
    <w:p w:rsidR="00C14B2E" w:rsidRPr="00791E04" w:rsidRDefault="00E605D0" w:rsidP="00804265">
      <w:pPr>
        <w:spacing w:after="0" w:line="0" w:lineRule="atLeast"/>
        <w:ind w:right="5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52A16CC" wp14:editId="4AB982F9">
            <wp:simplePos x="0" y="0"/>
            <wp:positionH relativeFrom="column">
              <wp:posOffset>-200660</wp:posOffset>
            </wp:positionH>
            <wp:positionV relativeFrom="paragraph">
              <wp:posOffset>-178549</wp:posOffset>
            </wp:positionV>
            <wp:extent cx="10734263" cy="8044619"/>
            <wp:effectExtent l="0" t="0" r="0" b="0"/>
            <wp:wrapNone/>
            <wp:docPr id="7" name="Рисунок 7" descr="C:\Users\Texnik\Desktop\фон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xnik\Desktop\фон\s1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3" cy="804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1B45" w:rsidRPr="00791E04" w:rsidRDefault="001B1B45" w:rsidP="00E605D0">
      <w:pPr>
        <w:spacing w:after="0" w:line="0" w:lineRule="atLeast"/>
        <w:ind w:left="0" w:right="57"/>
        <w:rPr>
          <w:rFonts w:ascii="Times New Roman" w:hAnsi="Times New Roman" w:cs="Times New Roman"/>
          <w:color w:val="auto"/>
          <w:sz w:val="28"/>
          <w:szCs w:val="28"/>
        </w:rPr>
      </w:pPr>
    </w:p>
    <w:p w:rsidR="00C14B2E" w:rsidRDefault="00C14B2E" w:rsidP="00E605D0">
      <w:pPr>
        <w:spacing w:after="0" w:line="0" w:lineRule="atLeast"/>
        <w:ind w:left="0" w:right="57"/>
        <w:rPr>
          <w:rFonts w:ascii="Times New Roman" w:hAnsi="Times New Roman" w:cs="Times New Roman"/>
          <w:sz w:val="28"/>
          <w:szCs w:val="28"/>
        </w:rPr>
      </w:pPr>
    </w:p>
    <w:p w:rsidR="00C14B2E" w:rsidRDefault="00C14B2E" w:rsidP="00804265">
      <w:pPr>
        <w:spacing w:after="0" w:line="0" w:lineRule="atLeast"/>
        <w:ind w:right="57"/>
        <w:rPr>
          <w:rFonts w:ascii="Times New Roman" w:hAnsi="Times New Roman" w:cs="Times New Roman"/>
          <w:sz w:val="28"/>
          <w:szCs w:val="28"/>
        </w:rPr>
      </w:pPr>
    </w:p>
    <w:p w:rsidR="00E605D0" w:rsidRDefault="001D01F9" w:rsidP="00E605D0">
      <w:pPr>
        <w:spacing w:after="0" w:line="0" w:lineRule="atLeast"/>
        <w:ind w:left="0"/>
        <w:rPr>
          <w:rStyle w:val="af9"/>
          <w:color w:val="C00000"/>
          <w:sz w:val="32"/>
        </w:rPr>
      </w:pPr>
      <w:r w:rsidRPr="00E605D0">
        <w:rPr>
          <w:rStyle w:val="af9"/>
          <w:color w:val="C00000"/>
          <w:sz w:val="32"/>
        </w:rPr>
        <w:t xml:space="preserve">Примерные упражнения, направленные </w:t>
      </w:r>
    </w:p>
    <w:p w:rsidR="00E605D0" w:rsidRDefault="001D01F9" w:rsidP="00E605D0">
      <w:pPr>
        <w:spacing w:after="0" w:line="0" w:lineRule="atLeast"/>
        <w:ind w:left="0"/>
        <w:rPr>
          <w:rStyle w:val="af9"/>
          <w:color w:val="C00000"/>
          <w:sz w:val="32"/>
        </w:rPr>
      </w:pPr>
      <w:r w:rsidRPr="00E605D0">
        <w:rPr>
          <w:rStyle w:val="af9"/>
          <w:color w:val="C00000"/>
          <w:sz w:val="32"/>
        </w:rPr>
        <w:t xml:space="preserve">на торможение </w:t>
      </w:r>
      <w:proofErr w:type="gramStart"/>
      <w:r w:rsidRPr="00E605D0">
        <w:rPr>
          <w:rStyle w:val="af9"/>
          <w:color w:val="C00000"/>
          <w:sz w:val="32"/>
        </w:rPr>
        <w:t>патологических</w:t>
      </w:r>
      <w:proofErr w:type="gramEnd"/>
      <w:r w:rsidRPr="00E605D0">
        <w:rPr>
          <w:rStyle w:val="af9"/>
          <w:color w:val="C00000"/>
          <w:sz w:val="32"/>
        </w:rPr>
        <w:t xml:space="preserve"> </w:t>
      </w:r>
    </w:p>
    <w:p w:rsidR="001D01F9" w:rsidRDefault="001D01F9" w:rsidP="00E605D0">
      <w:pPr>
        <w:spacing w:after="0" w:line="0" w:lineRule="atLeast"/>
        <w:ind w:left="0"/>
        <w:rPr>
          <w:rStyle w:val="af9"/>
          <w:color w:val="C00000"/>
          <w:sz w:val="32"/>
        </w:rPr>
      </w:pPr>
      <w:proofErr w:type="spellStart"/>
      <w:r w:rsidRPr="00E605D0">
        <w:rPr>
          <w:rStyle w:val="af9"/>
          <w:color w:val="C00000"/>
          <w:sz w:val="32"/>
        </w:rPr>
        <w:t>позно</w:t>
      </w:r>
      <w:proofErr w:type="spellEnd"/>
      <w:r w:rsidRPr="00E605D0">
        <w:rPr>
          <w:rStyle w:val="af9"/>
          <w:color w:val="C00000"/>
          <w:sz w:val="32"/>
        </w:rPr>
        <w:t>-тонических рефлексов</w:t>
      </w:r>
    </w:p>
    <w:p w:rsidR="00E605D0" w:rsidRPr="00E605D0" w:rsidRDefault="00E605D0" w:rsidP="00E605D0">
      <w:pPr>
        <w:spacing w:after="0" w:line="0" w:lineRule="atLeast"/>
        <w:ind w:left="0"/>
        <w:rPr>
          <w:rStyle w:val="af9"/>
          <w:color w:val="C00000"/>
          <w:sz w:val="32"/>
        </w:rPr>
      </w:pPr>
    </w:p>
    <w:p w:rsidR="00E605D0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5D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</w:t>
      </w:r>
      <w:r w:rsidRPr="00E605D0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1.</w:t>
      </w:r>
      <w:r w:rsidRPr="00E605D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Задача - преодоление спазма мышц-разгибателей </w:t>
      </w:r>
    </w:p>
    <w:p w:rsidR="00E605D0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туловища. И.п.- лёжа на спине руки скрещены на груди так, чтобы </w:t>
      </w:r>
    </w:p>
    <w:p w:rsidR="00E605D0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ладонь касалась противоположного плеча, ноги согнуты в </w:t>
      </w:r>
      <w:proofErr w:type="gramStart"/>
      <w:r w:rsidRPr="00B03BCD">
        <w:rPr>
          <w:rFonts w:ascii="Times New Roman" w:hAnsi="Times New Roman" w:cs="Times New Roman"/>
          <w:color w:val="auto"/>
          <w:sz w:val="28"/>
          <w:szCs w:val="28"/>
        </w:rPr>
        <w:t>тазобедренных</w:t>
      </w:r>
      <w:proofErr w:type="gramEnd"/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01F9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и коленных </w:t>
      </w:r>
      <w:proofErr w:type="gramStart"/>
      <w:r w:rsidRPr="00B03BCD">
        <w:rPr>
          <w:rFonts w:ascii="Times New Roman" w:hAnsi="Times New Roman" w:cs="Times New Roman"/>
          <w:color w:val="auto"/>
          <w:sz w:val="28"/>
          <w:szCs w:val="28"/>
        </w:rPr>
        <w:t>суставах</w:t>
      </w:r>
      <w:proofErr w:type="gramEnd"/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939AF" w:rsidRPr="00B03BCD">
        <w:rPr>
          <w:rFonts w:ascii="Times New Roman" w:hAnsi="Times New Roman" w:cs="Times New Roman"/>
          <w:color w:val="auto"/>
          <w:sz w:val="28"/>
          <w:szCs w:val="28"/>
        </w:rPr>
        <w:t>Мама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перед </w:t>
      </w:r>
      <w:r w:rsidR="00A939AF" w:rsidRPr="00B03BCD">
        <w:rPr>
          <w:rFonts w:ascii="Times New Roman" w:hAnsi="Times New Roman" w:cs="Times New Roman"/>
          <w:color w:val="auto"/>
          <w:sz w:val="28"/>
          <w:szCs w:val="28"/>
        </w:rPr>
        <w:t>ребенком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>, руками помогает ему сесть.</w:t>
      </w:r>
    </w:p>
    <w:p w:rsidR="00E605D0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5D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Pr="00E605D0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2.</w:t>
      </w:r>
      <w:r w:rsidRPr="00E605D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Задача – коррекция патологического положения ног. </w:t>
      </w:r>
    </w:p>
    <w:p w:rsidR="00E605D0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3BCD">
        <w:rPr>
          <w:rFonts w:ascii="Times New Roman" w:hAnsi="Times New Roman" w:cs="Times New Roman"/>
          <w:color w:val="auto"/>
          <w:sz w:val="28"/>
          <w:szCs w:val="28"/>
        </w:rPr>
        <w:t>И.п</w:t>
      </w:r>
      <w:proofErr w:type="spellEnd"/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.- лёжа на спине. Два </w:t>
      </w:r>
      <w:r w:rsidR="00A939AF" w:rsidRPr="00B03BCD">
        <w:rPr>
          <w:rFonts w:ascii="Times New Roman" w:hAnsi="Times New Roman" w:cs="Times New Roman"/>
          <w:color w:val="auto"/>
          <w:sz w:val="28"/>
          <w:szCs w:val="28"/>
        </w:rPr>
        <w:t>родителя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находятся справа и слева от </w:t>
      </w:r>
      <w:r w:rsidR="00A939AF" w:rsidRPr="00B03BCD">
        <w:rPr>
          <w:rFonts w:ascii="Times New Roman" w:hAnsi="Times New Roman" w:cs="Times New Roman"/>
          <w:color w:val="auto"/>
          <w:sz w:val="28"/>
          <w:szCs w:val="28"/>
        </w:rPr>
        <w:t>ребенка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: они удерживают </w:t>
      </w:r>
    </w:p>
    <w:p w:rsidR="00E605D0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BCD">
        <w:rPr>
          <w:rFonts w:ascii="Times New Roman" w:hAnsi="Times New Roman" w:cs="Times New Roman"/>
          <w:color w:val="auto"/>
          <w:sz w:val="28"/>
          <w:szCs w:val="28"/>
        </w:rPr>
        <w:t>руками его бёдра в положении разведения с максимально возможным разгибани</w:t>
      </w:r>
      <w:r w:rsidR="00A939AF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ем в </w:t>
      </w:r>
      <w:proofErr w:type="gramStart"/>
      <w:r w:rsidR="00A939AF" w:rsidRPr="00B03BCD">
        <w:rPr>
          <w:rFonts w:ascii="Times New Roman" w:hAnsi="Times New Roman" w:cs="Times New Roman"/>
          <w:color w:val="auto"/>
          <w:sz w:val="28"/>
          <w:szCs w:val="28"/>
        </w:rPr>
        <w:t>коленных</w:t>
      </w:r>
      <w:proofErr w:type="gramEnd"/>
      <w:r w:rsidR="00A939AF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01F9" w:rsidRPr="00B03BCD" w:rsidRDefault="00A939AF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03BCD">
        <w:rPr>
          <w:rFonts w:ascii="Times New Roman" w:hAnsi="Times New Roman" w:cs="Times New Roman"/>
          <w:color w:val="auto"/>
          <w:sz w:val="28"/>
          <w:szCs w:val="28"/>
        </w:rPr>
        <w:t>суставах</w:t>
      </w:r>
      <w:proofErr w:type="gramEnd"/>
      <w:r w:rsidRPr="00B03BCD">
        <w:rPr>
          <w:rFonts w:ascii="Times New Roman" w:hAnsi="Times New Roman" w:cs="Times New Roman"/>
          <w:color w:val="auto"/>
          <w:sz w:val="28"/>
          <w:szCs w:val="28"/>
        </w:rPr>
        <w:t>, наружным</w:t>
      </w:r>
      <w:r w:rsidR="001D01F9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>поворотом</w:t>
      </w:r>
      <w:r w:rsidR="001D01F9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согнутых стоп (под прямым углом). Предлагается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>ребенку</w:t>
      </w:r>
      <w:r w:rsidR="001D01F9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сесть. Вначале ноги разводятся незначительно, по мере адаптации, всё сильнее и сильнее. На первых занятиях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>родители</w:t>
      </w:r>
      <w:r w:rsidR="001D01F9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удерживают конечности, а затем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>ребенок</w:t>
      </w:r>
      <w:r w:rsidR="001D01F9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сам старается удержать их при выполнени</w:t>
      </w:r>
      <w:r w:rsidR="00B03BC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01F9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упражнения.</w:t>
      </w:r>
    </w:p>
    <w:p w:rsidR="001D01F9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5D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Pr="00E605D0">
        <w:rPr>
          <w:rFonts w:ascii="Times New Roman" w:hAnsi="Times New Roman" w:cs="Times New Roman"/>
          <w:b/>
          <w:color w:val="C00000"/>
          <w:sz w:val="28"/>
          <w:szCs w:val="28"/>
        </w:rPr>
        <w:t>Упражнения 3.</w:t>
      </w:r>
      <w:r w:rsidRPr="00E605D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Задача - коррекция патологического положения ног. И.п.- лёжа на спине, руки слегка согнутые в локтевых суставах, перед грудью, пальцы согнуты. Один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родитель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у ног больного, удерживает их в положении полного разгибания в коленных суставах, разведения бёдер. В это время второй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родитель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помогает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ребенку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разогнуть руки в локтевых суставах, приподнять плечевой пояс и голову.</w:t>
      </w:r>
    </w:p>
    <w:p w:rsidR="001D01F9" w:rsidRPr="00B03BCD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5D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</w:t>
      </w:r>
      <w:r w:rsidRPr="00E605D0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4.</w:t>
      </w:r>
      <w:r w:rsidRPr="00E605D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Задача–коррекция положения рук. И.п. – лёжа на животе, руки слегка согнутые в локтевых суставах – перед грудью, пальцы разжаты. Один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родитель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удерживает ноги, как описано в упражнении 3, второй методист помогает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ребенку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отвести руки назад и несколько кнаружи, поддерживая его за локти, затем приподнять плечевой пояс и голову.</w:t>
      </w:r>
    </w:p>
    <w:p w:rsidR="001D01F9" w:rsidRPr="00E605D0" w:rsidRDefault="001D01F9" w:rsidP="00E605D0">
      <w:pPr>
        <w:spacing w:after="0" w:line="0" w:lineRule="atLeast"/>
        <w:ind w:left="0" w:right="5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05D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Pr="00E605D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Внимание!</w:t>
      </w:r>
      <w:r w:rsidRPr="00E605D0">
        <w:rPr>
          <w:rFonts w:ascii="Times New Roman" w:hAnsi="Times New Roman" w:cs="Times New Roman"/>
          <w:color w:val="C00000"/>
          <w:sz w:val="28"/>
          <w:szCs w:val="28"/>
        </w:rPr>
        <w:t xml:space="preserve"> Упражнение, направленное на разгибание мышц туловища (мышцы плечевого пояса и спины), препятствуют нарастанию тонуса мышц-сгибателей. Если же тонус мышц-сгибателей достаточно высок, то </w:t>
      </w:r>
      <w:r w:rsidR="00674A67" w:rsidRPr="00E605D0">
        <w:rPr>
          <w:rFonts w:ascii="Times New Roman" w:hAnsi="Times New Roman" w:cs="Times New Roman"/>
          <w:color w:val="C00000"/>
          <w:sz w:val="28"/>
          <w:szCs w:val="28"/>
        </w:rPr>
        <w:t xml:space="preserve">родитель </w:t>
      </w:r>
      <w:r w:rsidRPr="00E605D0">
        <w:rPr>
          <w:rFonts w:ascii="Times New Roman" w:hAnsi="Times New Roman" w:cs="Times New Roman"/>
          <w:color w:val="C00000"/>
          <w:sz w:val="28"/>
          <w:szCs w:val="28"/>
        </w:rPr>
        <w:t xml:space="preserve">должен помочь </w:t>
      </w:r>
      <w:r w:rsidR="00674A67" w:rsidRPr="00E605D0">
        <w:rPr>
          <w:rFonts w:ascii="Times New Roman" w:hAnsi="Times New Roman" w:cs="Times New Roman"/>
          <w:color w:val="C00000"/>
          <w:sz w:val="28"/>
          <w:szCs w:val="28"/>
        </w:rPr>
        <w:t>ребенку</w:t>
      </w:r>
      <w:r w:rsidRPr="00E605D0">
        <w:rPr>
          <w:rFonts w:ascii="Times New Roman" w:hAnsi="Times New Roman" w:cs="Times New Roman"/>
          <w:color w:val="C00000"/>
          <w:sz w:val="28"/>
          <w:szCs w:val="28"/>
        </w:rPr>
        <w:t xml:space="preserve"> выполнить это упражнение, поддерживая его не за локти, а за грудную клетку.</w:t>
      </w:r>
    </w:p>
    <w:p w:rsidR="001D01F9" w:rsidRPr="00B03BCD" w:rsidRDefault="001D01F9" w:rsidP="00E605D0">
      <w:pPr>
        <w:spacing w:after="0" w:line="0" w:lineRule="atLeast"/>
        <w:ind w:left="0" w:right="57"/>
        <w:jc w:val="both"/>
        <w:rPr>
          <w:color w:val="auto"/>
        </w:rPr>
      </w:pPr>
      <w:r w:rsidRPr="00E605D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Pr="00E605D0">
        <w:rPr>
          <w:rFonts w:ascii="Times New Roman" w:hAnsi="Times New Roman" w:cs="Times New Roman"/>
          <w:b/>
          <w:color w:val="C00000"/>
          <w:sz w:val="28"/>
          <w:szCs w:val="28"/>
        </w:rPr>
        <w:t>Упражнение 5.</w:t>
      </w:r>
      <w:r w:rsidRPr="00E605D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>Задача – коррекция положения ног при вставании</w:t>
      </w:r>
      <w:proofErr w:type="gramStart"/>
      <w:r w:rsidRPr="00B03BC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03BCD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.п. – сидя на стуле.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Родитель фиксирует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свои руки в области коленных суставов больного, оказывая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при этом давление вниз, прижимае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т стопы к полу, предупреждая возникновение напряжения мышц-сгибателей стопы в момент вставания. Одновременно с этим 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родитель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ко</w:t>
      </w:r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>нтролируе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т положение головы и туловища, не допуская </w:t>
      </w:r>
      <w:proofErr w:type="spellStart"/>
      <w:r w:rsidRPr="00B03BCD">
        <w:rPr>
          <w:rFonts w:ascii="Times New Roman" w:hAnsi="Times New Roman" w:cs="Times New Roman"/>
          <w:color w:val="auto"/>
          <w:sz w:val="28"/>
          <w:szCs w:val="28"/>
        </w:rPr>
        <w:t>кифозирования</w:t>
      </w:r>
      <w:proofErr w:type="spellEnd"/>
      <w:r w:rsidR="00674A67"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(округления)</w:t>
      </w:r>
      <w:r w:rsidRPr="00B03BCD">
        <w:rPr>
          <w:rFonts w:ascii="Times New Roman" w:hAnsi="Times New Roman" w:cs="Times New Roman"/>
          <w:color w:val="auto"/>
          <w:sz w:val="28"/>
          <w:szCs w:val="28"/>
        </w:rPr>
        <w:t xml:space="preserve"> позвоночника в грудном отделе.</w:t>
      </w:r>
    </w:p>
    <w:sectPr w:rsidR="001D01F9" w:rsidRPr="00B03BCD" w:rsidSect="005701A7">
      <w:pgSz w:w="16838" w:h="11906" w:orient="landscape"/>
      <w:pgMar w:top="284" w:right="820" w:bottom="142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96" w:rsidRDefault="00F87A96" w:rsidP="00EE2A27">
      <w:pPr>
        <w:spacing w:after="0" w:line="240" w:lineRule="auto"/>
      </w:pPr>
      <w:r>
        <w:separator/>
      </w:r>
    </w:p>
  </w:endnote>
  <w:endnote w:type="continuationSeparator" w:id="0">
    <w:p w:rsidR="00F87A96" w:rsidRDefault="00F87A96" w:rsidP="00E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96" w:rsidRDefault="00F87A96" w:rsidP="00EE2A27">
      <w:pPr>
        <w:spacing w:after="0" w:line="240" w:lineRule="auto"/>
      </w:pPr>
      <w:r>
        <w:separator/>
      </w:r>
    </w:p>
  </w:footnote>
  <w:footnote w:type="continuationSeparator" w:id="0">
    <w:p w:rsidR="00F87A96" w:rsidRDefault="00F87A96" w:rsidP="00EE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37"/>
    <w:multiLevelType w:val="multilevel"/>
    <w:tmpl w:val="7CF0A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BC6DD6"/>
    <w:multiLevelType w:val="hybridMultilevel"/>
    <w:tmpl w:val="0ACA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313"/>
    <w:multiLevelType w:val="multilevel"/>
    <w:tmpl w:val="09348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DB5A79"/>
    <w:multiLevelType w:val="hybridMultilevel"/>
    <w:tmpl w:val="6140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A55E5"/>
    <w:multiLevelType w:val="hybridMultilevel"/>
    <w:tmpl w:val="FD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7A82"/>
    <w:multiLevelType w:val="hybridMultilevel"/>
    <w:tmpl w:val="67C8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62A6"/>
    <w:multiLevelType w:val="hybridMultilevel"/>
    <w:tmpl w:val="E45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6330"/>
    <w:multiLevelType w:val="hybridMultilevel"/>
    <w:tmpl w:val="D7BCFAB8"/>
    <w:lvl w:ilvl="0" w:tplc="C5108C2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CD135B"/>
    <w:multiLevelType w:val="multilevel"/>
    <w:tmpl w:val="38C2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B13D26"/>
    <w:multiLevelType w:val="multilevel"/>
    <w:tmpl w:val="CA4EB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3718A7"/>
    <w:multiLevelType w:val="hybridMultilevel"/>
    <w:tmpl w:val="DC4C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26ED5"/>
    <w:multiLevelType w:val="hybridMultilevel"/>
    <w:tmpl w:val="7E3C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A7DBB"/>
    <w:multiLevelType w:val="hybridMultilevel"/>
    <w:tmpl w:val="AB5099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9E4"/>
    <w:rsid w:val="000D3721"/>
    <w:rsid w:val="0012040A"/>
    <w:rsid w:val="001301B4"/>
    <w:rsid w:val="00150310"/>
    <w:rsid w:val="001738E6"/>
    <w:rsid w:val="001B1B45"/>
    <w:rsid w:val="001B3895"/>
    <w:rsid w:val="001D01F9"/>
    <w:rsid w:val="002349F5"/>
    <w:rsid w:val="002F6826"/>
    <w:rsid w:val="00396606"/>
    <w:rsid w:val="003F2494"/>
    <w:rsid w:val="00445811"/>
    <w:rsid w:val="005402C9"/>
    <w:rsid w:val="005701A7"/>
    <w:rsid w:val="00571F41"/>
    <w:rsid w:val="00596F08"/>
    <w:rsid w:val="005A5E84"/>
    <w:rsid w:val="00674A67"/>
    <w:rsid w:val="006B22CC"/>
    <w:rsid w:val="00710B43"/>
    <w:rsid w:val="00724DB3"/>
    <w:rsid w:val="00785E81"/>
    <w:rsid w:val="00791E04"/>
    <w:rsid w:val="00804265"/>
    <w:rsid w:val="00816544"/>
    <w:rsid w:val="008208E3"/>
    <w:rsid w:val="009C5CD5"/>
    <w:rsid w:val="009D00B3"/>
    <w:rsid w:val="00A939AF"/>
    <w:rsid w:val="00B03BCD"/>
    <w:rsid w:val="00C0094E"/>
    <w:rsid w:val="00C14B2E"/>
    <w:rsid w:val="00C4529E"/>
    <w:rsid w:val="00CA24C8"/>
    <w:rsid w:val="00CB061F"/>
    <w:rsid w:val="00D17EB4"/>
    <w:rsid w:val="00D409E4"/>
    <w:rsid w:val="00E431FE"/>
    <w:rsid w:val="00E605D0"/>
    <w:rsid w:val="00EE2A27"/>
    <w:rsid w:val="00F22831"/>
    <w:rsid w:val="00F537C4"/>
    <w:rsid w:val="00F87A96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C456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56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56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56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56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56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56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56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56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6A"/>
    <w:pPr>
      <w:ind w:left="720"/>
      <w:contextualSpacing/>
    </w:pPr>
  </w:style>
  <w:style w:type="table" w:styleId="a4">
    <w:name w:val="Table Grid"/>
    <w:basedOn w:val="a1"/>
    <w:uiPriority w:val="59"/>
    <w:rsid w:val="009C5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FC456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E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A27"/>
  </w:style>
  <w:style w:type="paragraph" w:styleId="a8">
    <w:name w:val="footer"/>
    <w:basedOn w:val="a"/>
    <w:link w:val="a9"/>
    <w:uiPriority w:val="99"/>
    <w:unhideWhenUsed/>
    <w:rsid w:val="00EE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A27"/>
  </w:style>
  <w:style w:type="paragraph" w:styleId="aa">
    <w:name w:val="Balloon Text"/>
    <w:basedOn w:val="a"/>
    <w:link w:val="ab"/>
    <w:uiPriority w:val="99"/>
    <w:semiHidden/>
    <w:unhideWhenUsed/>
    <w:rsid w:val="00CB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61F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C456A"/>
  </w:style>
  <w:style w:type="character" w:customStyle="1" w:styleId="10">
    <w:name w:val="Заголовок 1 Знак"/>
    <w:basedOn w:val="a0"/>
    <w:link w:val="1"/>
    <w:uiPriority w:val="9"/>
    <w:rsid w:val="00FC456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56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56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456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C456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C456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C456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C456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C456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d">
    <w:name w:val="caption"/>
    <w:basedOn w:val="a"/>
    <w:next w:val="a"/>
    <w:uiPriority w:val="35"/>
    <w:semiHidden/>
    <w:unhideWhenUsed/>
    <w:qFormat/>
    <w:rsid w:val="00FC456A"/>
    <w:rPr>
      <w:b/>
      <w:bCs/>
      <w:smallCaps/>
      <w:color w:val="1F497D" w:themeColor="text2"/>
      <w:spacing w:val="10"/>
      <w:sz w:val="18"/>
      <w:szCs w:val="18"/>
    </w:rPr>
  </w:style>
  <w:style w:type="paragraph" w:styleId="ae">
    <w:name w:val="Title"/>
    <w:next w:val="a"/>
    <w:link w:val="af"/>
    <w:uiPriority w:val="10"/>
    <w:qFormat/>
    <w:rsid w:val="00FC456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f">
    <w:name w:val="Название Знак"/>
    <w:basedOn w:val="a0"/>
    <w:link w:val="ae"/>
    <w:uiPriority w:val="10"/>
    <w:rsid w:val="00FC456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0">
    <w:name w:val="Subtitle"/>
    <w:next w:val="a"/>
    <w:link w:val="af1"/>
    <w:uiPriority w:val="11"/>
    <w:qFormat/>
    <w:rsid w:val="00FC456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FC456A"/>
    <w:rPr>
      <w:smallCaps/>
      <w:color w:val="938953" w:themeColor="background2" w:themeShade="7F"/>
      <w:spacing w:val="5"/>
      <w:sz w:val="28"/>
      <w:szCs w:val="28"/>
    </w:rPr>
  </w:style>
  <w:style w:type="character" w:styleId="af2">
    <w:name w:val="Strong"/>
    <w:uiPriority w:val="22"/>
    <w:qFormat/>
    <w:rsid w:val="00FC456A"/>
    <w:rPr>
      <w:b/>
      <w:bCs/>
      <w:spacing w:val="0"/>
    </w:rPr>
  </w:style>
  <w:style w:type="character" w:styleId="af3">
    <w:name w:val="Emphasis"/>
    <w:uiPriority w:val="20"/>
    <w:qFormat/>
    <w:rsid w:val="00FC456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FC4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456A"/>
    <w:rPr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FC456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5">
    <w:name w:val="Выделенная цитата Знак"/>
    <w:basedOn w:val="a0"/>
    <w:link w:val="af4"/>
    <w:uiPriority w:val="30"/>
    <w:rsid w:val="00FC456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6">
    <w:name w:val="Subtle Emphasis"/>
    <w:uiPriority w:val="19"/>
    <w:qFormat/>
    <w:rsid w:val="00FC456A"/>
    <w:rPr>
      <w:smallCaps/>
      <w:dstrike w:val="0"/>
      <w:color w:val="5A5A5A" w:themeColor="text1" w:themeTint="A5"/>
      <w:vertAlign w:val="baseline"/>
    </w:rPr>
  </w:style>
  <w:style w:type="character" w:styleId="af7">
    <w:name w:val="Intense Emphasis"/>
    <w:uiPriority w:val="21"/>
    <w:qFormat/>
    <w:rsid w:val="00FC456A"/>
    <w:rPr>
      <w:b/>
      <w:bCs/>
      <w:smallCaps/>
      <w:color w:val="4F81BD" w:themeColor="accent1"/>
      <w:spacing w:val="40"/>
    </w:rPr>
  </w:style>
  <w:style w:type="character" w:styleId="af8">
    <w:name w:val="Subtle Reference"/>
    <w:uiPriority w:val="31"/>
    <w:qFormat/>
    <w:rsid w:val="00FC456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9">
    <w:name w:val="Intense Reference"/>
    <w:uiPriority w:val="32"/>
    <w:qFormat/>
    <w:rsid w:val="00FC456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a">
    <w:name w:val="Book Title"/>
    <w:uiPriority w:val="33"/>
    <w:qFormat/>
    <w:rsid w:val="00FC456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FC45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58F4-047D-40E8-8287-F1C143E1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ANNA</cp:lastModifiedBy>
  <cp:revision>23</cp:revision>
  <dcterms:created xsi:type="dcterms:W3CDTF">2014-10-06T12:03:00Z</dcterms:created>
  <dcterms:modified xsi:type="dcterms:W3CDTF">2020-03-10T01:10:00Z</dcterms:modified>
</cp:coreProperties>
</file>