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DDF" w:rsidRPr="00A24BB5" w:rsidRDefault="00E33DDF" w:rsidP="00A24BB5">
      <w:pPr>
        <w:pStyle w:val="a3"/>
        <w:spacing w:before="0" w:beforeAutospacing="0" w:after="0" w:afterAutospacing="0" w:line="276" w:lineRule="auto"/>
        <w:jc w:val="center"/>
        <w:rPr>
          <w:b/>
          <w:sz w:val="28"/>
        </w:rPr>
      </w:pPr>
      <w:r w:rsidRPr="00A24BB5">
        <w:rPr>
          <w:b/>
          <w:sz w:val="28"/>
        </w:rPr>
        <w:t xml:space="preserve">Применение специального и вспомогательного оборудования </w:t>
      </w:r>
    </w:p>
    <w:p w:rsidR="00E33DDF" w:rsidRPr="00A24BB5" w:rsidRDefault="00E33DDF" w:rsidP="00A24BB5">
      <w:pPr>
        <w:pStyle w:val="a3"/>
        <w:spacing w:before="0" w:beforeAutospacing="0" w:after="0" w:afterAutospacing="0" w:line="276" w:lineRule="auto"/>
        <w:jc w:val="center"/>
        <w:rPr>
          <w:b/>
          <w:sz w:val="28"/>
        </w:rPr>
      </w:pPr>
      <w:r w:rsidRPr="00A24BB5">
        <w:rPr>
          <w:b/>
          <w:sz w:val="28"/>
        </w:rPr>
        <w:t>в реабилитации детей с ДЦП</w:t>
      </w:r>
    </w:p>
    <w:p w:rsidR="00E33DDF" w:rsidRDefault="00E33DDF" w:rsidP="00E33DDF">
      <w:pPr>
        <w:pStyle w:val="a3"/>
        <w:spacing w:before="0" w:beforeAutospacing="0" w:after="0" w:afterAutospacing="0" w:line="276" w:lineRule="auto"/>
        <w:ind w:firstLine="613"/>
        <w:jc w:val="center"/>
      </w:pPr>
    </w:p>
    <w:p w:rsidR="004E09DB" w:rsidRPr="004E09DB" w:rsidRDefault="004E09DB" w:rsidP="00E33DDF">
      <w:pPr>
        <w:pStyle w:val="a3"/>
        <w:spacing w:before="0" w:beforeAutospacing="0" w:after="0" w:afterAutospacing="0" w:line="276" w:lineRule="auto"/>
        <w:ind w:firstLine="613"/>
        <w:jc w:val="both"/>
      </w:pPr>
      <w:r w:rsidRPr="004E09DB">
        <w:t>Вспомогательные приспособления и специальное оборудование поддерживают за ребенка положение его тела и помогают ему участвовать в нормальной детской жизни, невзирая на нарушения его развития. </w:t>
      </w:r>
    </w:p>
    <w:p w:rsidR="004E09DB" w:rsidRPr="004E09DB" w:rsidRDefault="004E09DB" w:rsidP="00E33DDF">
      <w:pPr>
        <w:pStyle w:val="a3"/>
        <w:spacing w:before="0" w:beforeAutospacing="0" w:after="0" w:afterAutospacing="0" w:line="276" w:lineRule="auto"/>
        <w:ind w:firstLine="613"/>
        <w:jc w:val="both"/>
        <w:rPr>
          <w:shd w:val="clear" w:color="auto" w:fill="FFFFFF"/>
        </w:rPr>
      </w:pPr>
      <w:r w:rsidRPr="004E09DB">
        <w:rPr>
          <w:shd w:val="clear" w:color="auto" w:fill="FFFFFF"/>
        </w:rPr>
        <w:t xml:space="preserve">Использование технических приспособлений и оборудования не опасно с точки зрения мотивации ребенка к самостоятельному передвижению. Ни один человек не будет стремиться, например, самостоятельно сесть, если он никогда до этого не принимал эту позу и не осознавал всех преимуществ такого положения. Ребенок с церебральным параличом зачастую не может сам поддерживать позу сидя, она для него небезопасна, так как он чувствует, что в любой момент может упасть; кроме того, она неинтересна, так как все силы уходят на поддержание позы, а играть или просто посмотреть вокруг уже невозможно. </w:t>
      </w:r>
    </w:p>
    <w:p w:rsidR="004E09DB" w:rsidRPr="004E09DB" w:rsidRDefault="004E09DB" w:rsidP="00E33DDF">
      <w:pPr>
        <w:spacing w:after="0"/>
        <w:rPr>
          <w:rFonts w:ascii="Times New Roman" w:hAnsi="Times New Roman" w:cs="Times New Roman"/>
          <w:sz w:val="24"/>
          <w:szCs w:val="24"/>
        </w:rPr>
      </w:pPr>
      <w:proofErr w:type="gramStart"/>
      <w:r w:rsidRPr="004E09DB">
        <w:rPr>
          <w:rFonts w:ascii="Times New Roman" w:hAnsi="Times New Roman" w:cs="Times New Roman"/>
          <w:b/>
          <w:bCs/>
          <w:sz w:val="24"/>
          <w:szCs w:val="24"/>
        </w:rPr>
        <w:t>Контроль за</w:t>
      </w:r>
      <w:proofErr w:type="gramEnd"/>
      <w:r w:rsidRPr="004E09DB">
        <w:rPr>
          <w:rFonts w:ascii="Times New Roman" w:hAnsi="Times New Roman" w:cs="Times New Roman"/>
          <w:b/>
          <w:bCs/>
          <w:sz w:val="24"/>
          <w:szCs w:val="24"/>
        </w:rPr>
        <w:t xml:space="preserve"> положением головы – основа всех наших движений. </w:t>
      </w:r>
    </w:p>
    <w:p w:rsidR="004E09DB" w:rsidRPr="004E09DB" w:rsidRDefault="004E09DB" w:rsidP="00E33DDF">
      <w:pPr>
        <w:spacing w:after="0"/>
        <w:rPr>
          <w:rFonts w:ascii="Times New Roman" w:hAnsi="Times New Roman" w:cs="Times New Roman"/>
          <w:sz w:val="24"/>
          <w:szCs w:val="24"/>
        </w:rPr>
      </w:pPr>
      <w:r w:rsidRPr="004E09DB">
        <w:rPr>
          <w:rFonts w:ascii="Times New Roman" w:hAnsi="Times New Roman" w:cs="Times New Roman"/>
          <w:sz w:val="24"/>
          <w:szCs w:val="24"/>
        </w:rPr>
        <w:tab/>
        <w:t>Благодаря правильному положению головы мы надежно контролируем возникновение патологических движений, т. е. положение головы – ключевая точка, позволяющая нам:</w:t>
      </w:r>
    </w:p>
    <w:p w:rsidR="004E0F72" w:rsidRPr="004E09DB" w:rsidRDefault="006941BD" w:rsidP="00E33DDF">
      <w:pPr>
        <w:numPr>
          <w:ilvl w:val="0"/>
          <w:numId w:val="1"/>
        </w:numPr>
        <w:tabs>
          <w:tab w:val="left" w:pos="993"/>
        </w:tabs>
        <w:spacing w:after="0"/>
        <w:ind w:left="0" w:firstLine="709"/>
        <w:rPr>
          <w:rFonts w:ascii="Times New Roman" w:hAnsi="Times New Roman" w:cs="Times New Roman"/>
          <w:sz w:val="24"/>
          <w:szCs w:val="24"/>
        </w:rPr>
      </w:pPr>
      <w:r w:rsidRPr="004E09DB">
        <w:rPr>
          <w:rFonts w:ascii="Times New Roman" w:hAnsi="Times New Roman" w:cs="Times New Roman"/>
          <w:sz w:val="24"/>
          <w:szCs w:val="24"/>
        </w:rPr>
        <w:t> уменьшать патологические движения и патологические позы;</w:t>
      </w:r>
    </w:p>
    <w:p w:rsidR="00E33DDF" w:rsidRDefault="006941BD" w:rsidP="00E33DDF">
      <w:pPr>
        <w:numPr>
          <w:ilvl w:val="0"/>
          <w:numId w:val="1"/>
        </w:numPr>
        <w:tabs>
          <w:tab w:val="left" w:pos="993"/>
        </w:tabs>
        <w:spacing w:after="0"/>
        <w:ind w:left="0" w:firstLine="709"/>
        <w:rPr>
          <w:rFonts w:ascii="Times New Roman" w:hAnsi="Times New Roman" w:cs="Times New Roman"/>
          <w:sz w:val="24"/>
          <w:szCs w:val="24"/>
        </w:rPr>
      </w:pPr>
      <w:r w:rsidRPr="004E09DB">
        <w:rPr>
          <w:rFonts w:ascii="Times New Roman" w:hAnsi="Times New Roman" w:cs="Times New Roman"/>
          <w:sz w:val="24"/>
          <w:szCs w:val="24"/>
        </w:rPr>
        <w:t> регулировать мышечный тонус;</w:t>
      </w:r>
    </w:p>
    <w:p w:rsidR="00756724" w:rsidRPr="00E33DDF" w:rsidRDefault="004E09DB" w:rsidP="00E33DDF">
      <w:pPr>
        <w:numPr>
          <w:ilvl w:val="0"/>
          <w:numId w:val="1"/>
        </w:numPr>
        <w:tabs>
          <w:tab w:val="left" w:pos="993"/>
        </w:tabs>
        <w:spacing w:after="0"/>
        <w:ind w:left="0" w:firstLine="709"/>
        <w:rPr>
          <w:rFonts w:ascii="Times New Roman" w:hAnsi="Times New Roman" w:cs="Times New Roman"/>
          <w:sz w:val="24"/>
          <w:szCs w:val="24"/>
        </w:rPr>
      </w:pPr>
      <w:r w:rsidRPr="00E33DDF">
        <w:rPr>
          <w:rFonts w:ascii="Times New Roman" w:hAnsi="Times New Roman" w:cs="Times New Roman"/>
          <w:sz w:val="24"/>
          <w:szCs w:val="24"/>
        </w:rPr>
        <w:t>дать ребенку возможность проявлять собственную активность.</w:t>
      </w:r>
    </w:p>
    <w:p w:rsidR="004E09DB" w:rsidRPr="004E09DB" w:rsidRDefault="004E09DB" w:rsidP="00E33DDF">
      <w:pPr>
        <w:pStyle w:val="a3"/>
        <w:spacing w:before="0" w:beforeAutospacing="0" w:after="0" w:afterAutospacing="0" w:line="276" w:lineRule="auto"/>
        <w:ind w:firstLine="613"/>
        <w:jc w:val="both"/>
      </w:pPr>
      <w:r w:rsidRPr="004E09DB">
        <w:t>Важнейшая цель использования вспомогательных приспособлений и специального оборудования – удовлетворение желания ребенка двигаться </w:t>
      </w:r>
      <w:r w:rsidRPr="004E09DB">
        <w:rPr>
          <w:rStyle w:val="a4"/>
        </w:rPr>
        <w:t>самостоятельно</w:t>
      </w:r>
      <w:r w:rsidRPr="004E09DB">
        <w:t>; значит, эти средства должны облегчать движения, а не препятствовать им.</w:t>
      </w:r>
    </w:p>
    <w:p w:rsidR="004E09DB" w:rsidRDefault="00E33DDF" w:rsidP="00E33DDF">
      <w:pPr>
        <w:spacing w:after="0"/>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264" behindDoc="1" locked="0" layoutInCell="1" allowOverlap="1" wp14:anchorId="244D6E44" wp14:editId="498BF54D">
            <wp:simplePos x="0" y="0"/>
            <wp:positionH relativeFrom="column">
              <wp:posOffset>4995545</wp:posOffset>
            </wp:positionH>
            <wp:positionV relativeFrom="paragraph">
              <wp:posOffset>50165</wp:posOffset>
            </wp:positionV>
            <wp:extent cx="1219200" cy="2257425"/>
            <wp:effectExtent l="0" t="0" r="0" b="0"/>
            <wp:wrapTight wrapText="bothSides">
              <wp:wrapPolygon edited="0">
                <wp:start x="0" y="0"/>
                <wp:lineTo x="0" y="21509"/>
                <wp:lineTo x="21263" y="21509"/>
                <wp:lineTo x="21263" y="0"/>
                <wp:lineTo x="0" y="0"/>
              </wp:wrapPolygon>
            </wp:wrapTight>
            <wp:docPr id="3" name="Рисунок 3" descr="http://tsr-portal.ru/f/images/8/279.jpg"/>
            <wp:cNvGraphicFramePr/>
            <a:graphic xmlns:a="http://schemas.openxmlformats.org/drawingml/2006/main">
              <a:graphicData uri="http://schemas.openxmlformats.org/drawingml/2006/picture">
                <pic:pic xmlns:pic="http://schemas.openxmlformats.org/drawingml/2006/picture">
                  <pic:nvPicPr>
                    <pic:cNvPr id="7172" name="Рисунок 3" descr="http://tsr-portal.ru/f/images/8/279.jpg"/>
                    <pic:cNvPicPr>
                      <a:picLocks noChangeAspect="1" noChangeArrowheads="1"/>
                    </pic:cNvPicPr>
                  </pic:nvPicPr>
                  <pic:blipFill>
                    <a:blip r:embed="rId6" cstate="print"/>
                    <a:srcRect/>
                    <a:stretch>
                      <a:fillRect/>
                    </a:stretch>
                  </pic:blipFill>
                  <pic:spPr bwMode="auto">
                    <a:xfrm>
                      <a:off x="0" y="0"/>
                      <a:ext cx="1219200" cy="2257425"/>
                    </a:xfrm>
                    <a:prstGeom prst="rect">
                      <a:avLst/>
                    </a:prstGeom>
                    <a:noFill/>
                    <a:ln w="9525">
                      <a:noFill/>
                      <a:miter lim="800000"/>
                      <a:headEnd/>
                      <a:tailEnd/>
                    </a:ln>
                  </pic:spPr>
                </pic:pic>
              </a:graphicData>
            </a:graphic>
            <wp14:sizeRelH relativeFrom="margin">
              <wp14:pctWidth>0</wp14:pctWidth>
            </wp14:sizeRelH>
          </wp:anchor>
        </w:drawing>
      </w:r>
      <w:r>
        <w:rPr>
          <w:rFonts w:ascii="Times New Roman" w:hAnsi="Times New Roman" w:cs="Times New Roman"/>
          <w:noProof/>
          <w:sz w:val="24"/>
          <w:szCs w:val="24"/>
          <w:lang w:eastAsia="ru-RU"/>
        </w:rPr>
        <w:drawing>
          <wp:anchor distT="0" distB="0" distL="114300" distR="114300" simplePos="0" relativeHeight="251658240" behindDoc="1" locked="0" layoutInCell="1" allowOverlap="1" wp14:anchorId="21047B94" wp14:editId="44058F0B">
            <wp:simplePos x="0" y="0"/>
            <wp:positionH relativeFrom="column">
              <wp:posOffset>3310890</wp:posOffset>
            </wp:positionH>
            <wp:positionV relativeFrom="paragraph">
              <wp:posOffset>116205</wp:posOffset>
            </wp:positionV>
            <wp:extent cx="1552575" cy="2190750"/>
            <wp:effectExtent l="0" t="0" r="0" b="0"/>
            <wp:wrapTight wrapText="bothSides">
              <wp:wrapPolygon edited="0">
                <wp:start x="0" y="0"/>
                <wp:lineTo x="0" y="21412"/>
                <wp:lineTo x="21467" y="21412"/>
                <wp:lineTo x="21467" y="0"/>
                <wp:lineTo x="0" y="0"/>
              </wp:wrapPolygon>
            </wp:wrapTight>
            <wp:docPr id="1" name="Рисунок 1" descr="https://dynaforce.ru/wp-content/uploads/2017/06/IMG_20160525_133749-1-e1497433043252.jpg"/>
            <wp:cNvGraphicFramePr/>
            <a:graphic xmlns:a="http://schemas.openxmlformats.org/drawingml/2006/main">
              <a:graphicData uri="http://schemas.openxmlformats.org/drawingml/2006/picture">
                <pic:pic xmlns:pic="http://schemas.openxmlformats.org/drawingml/2006/picture">
                  <pic:nvPicPr>
                    <pic:cNvPr id="7173" name="Рисунок 4" descr="https://dynaforce.ru/wp-content/uploads/2017/06/IMG_20160525_133749-1-e1497433043252.jpg"/>
                    <pic:cNvPicPr>
                      <a:picLocks noChangeAspect="1" noChangeArrowheads="1"/>
                    </pic:cNvPicPr>
                  </pic:nvPicPr>
                  <pic:blipFill>
                    <a:blip r:embed="rId7" cstate="print"/>
                    <a:srcRect/>
                    <a:stretch>
                      <a:fillRect/>
                    </a:stretch>
                  </pic:blipFill>
                  <pic:spPr bwMode="auto">
                    <a:xfrm>
                      <a:off x="0" y="0"/>
                      <a:ext cx="1552575" cy="2190750"/>
                    </a:xfrm>
                    <a:prstGeom prst="rect">
                      <a:avLst/>
                    </a:prstGeom>
                    <a:noFill/>
                    <a:ln w="9525">
                      <a:noFill/>
                      <a:miter lim="800000"/>
                      <a:headEnd/>
                      <a:tailEnd/>
                    </a:ln>
                  </pic:spPr>
                </pic:pic>
              </a:graphicData>
            </a:graphic>
          </wp:anchor>
        </w:drawing>
      </w:r>
      <w:r w:rsidR="004E09DB" w:rsidRPr="004E09DB">
        <w:rPr>
          <w:rFonts w:ascii="Times New Roman" w:hAnsi="Times New Roman" w:cs="Times New Roman"/>
          <w:b/>
          <w:bCs/>
          <w:sz w:val="24"/>
          <w:szCs w:val="24"/>
        </w:rPr>
        <w:t xml:space="preserve">Ребенку со </w:t>
      </w:r>
      <w:proofErr w:type="spellStart"/>
      <w:r w:rsidR="004E09DB" w:rsidRPr="004E09DB">
        <w:rPr>
          <w:rFonts w:ascii="Times New Roman" w:hAnsi="Times New Roman" w:cs="Times New Roman"/>
          <w:b/>
          <w:bCs/>
          <w:sz w:val="24"/>
          <w:szCs w:val="24"/>
        </w:rPr>
        <w:t>спастикой</w:t>
      </w:r>
      <w:proofErr w:type="spellEnd"/>
      <w:r w:rsidR="004E09DB" w:rsidRPr="004E09DB">
        <w:rPr>
          <w:rFonts w:ascii="Times New Roman" w:hAnsi="Times New Roman" w:cs="Times New Roman"/>
          <w:sz w:val="24"/>
          <w:szCs w:val="24"/>
        </w:rPr>
        <w:t> вспомогательные средства помогают:</w:t>
      </w:r>
    </w:p>
    <w:p w:rsidR="004E0F72" w:rsidRPr="004E09DB" w:rsidRDefault="006941BD" w:rsidP="00E33DDF">
      <w:pPr>
        <w:numPr>
          <w:ilvl w:val="0"/>
          <w:numId w:val="2"/>
        </w:numPr>
        <w:tabs>
          <w:tab w:val="left" w:pos="993"/>
        </w:tabs>
        <w:spacing w:after="0"/>
        <w:ind w:hanging="11"/>
        <w:jc w:val="both"/>
        <w:rPr>
          <w:rFonts w:ascii="Times New Roman" w:hAnsi="Times New Roman" w:cs="Times New Roman"/>
          <w:sz w:val="24"/>
          <w:szCs w:val="24"/>
        </w:rPr>
      </w:pPr>
      <w:r w:rsidRPr="004E09DB">
        <w:rPr>
          <w:rFonts w:ascii="Times New Roman" w:hAnsi="Times New Roman" w:cs="Times New Roman"/>
          <w:sz w:val="24"/>
          <w:szCs w:val="24"/>
        </w:rPr>
        <w:t>приобрести большую подвижность;</w:t>
      </w:r>
    </w:p>
    <w:p w:rsidR="004E0F72" w:rsidRPr="004E09DB" w:rsidRDefault="006941BD" w:rsidP="00E33DDF">
      <w:pPr>
        <w:numPr>
          <w:ilvl w:val="0"/>
          <w:numId w:val="2"/>
        </w:numPr>
        <w:tabs>
          <w:tab w:val="clear" w:pos="720"/>
          <w:tab w:val="num" w:pos="993"/>
        </w:tabs>
        <w:spacing w:after="0"/>
        <w:ind w:left="993" w:hanging="284"/>
        <w:jc w:val="both"/>
        <w:rPr>
          <w:rFonts w:ascii="Times New Roman" w:hAnsi="Times New Roman" w:cs="Times New Roman"/>
          <w:sz w:val="24"/>
          <w:szCs w:val="24"/>
        </w:rPr>
      </w:pPr>
      <w:r w:rsidRPr="004E09DB">
        <w:rPr>
          <w:rFonts w:ascii="Times New Roman" w:hAnsi="Times New Roman" w:cs="Times New Roman"/>
          <w:sz w:val="24"/>
          <w:szCs w:val="24"/>
        </w:rPr>
        <w:t>достичь адекватного уровня мышечного тонуса;</w:t>
      </w:r>
    </w:p>
    <w:p w:rsidR="004E0F72" w:rsidRPr="004E09DB" w:rsidRDefault="006941BD" w:rsidP="00E33DDF">
      <w:pPr>
        <w:numPr>
          <w:ilvl w:val="0"/>
          <w:numId w:val="2"/>
        </w:numPr>
        <w:tabs>
          <w:tab w:val="clear" w:pos="720"/>
          <w:tab w:val="num" w:pos="993"/>
        </w:tabs>
        <w:spacing w:after="0"/>
        <w:ind w:left="993" w:hanging="284"/>
        <w:jc w:val="both"/>
        <w:rPr>
          <w:rFonts w:ascii="Times New Roman" w:hAnsi="Times New Roman" w:cs="Times New Roman"/>
          <w:sz w:val="24"/>
          <w:szCs w:val="24"/>
        </w:rPr>
      </w:pPr>
      <w:r w:rsidRPr="004E09DB">
        <w:rPr>
          <w:rFonts w:ascii="Times New Roman" w:hAnsi="Times New Roman" w:cs="Times New Roman"/>
          <w:sz w:val="24"/>
          <w:szCs w:val="24"/>
        </w:rPr>
        <w:t>освоить новые двигательные образцы;</w:t>
      </w:r>
    </w:p>
    <w:p w:rsidR="004E0F72" w:rsidRPr="004E09DB" w:rsidRDefault="006941BD" w:rsidP="00E33DDF">
      <w:pPr>
        <w:numPr>
          <w:ilvl w:val="0"/>
          <w:numId w:val="2"/>
        </w:numPr>
        <w:tabs>
          <w:tab w:val="clear" w:pos="720"/>
          <w:tab w:val="num" w:pos="993"/>
        </w:tabs>
        <w:spacing w:after="0"/>
        <w:ind w:left="993" w:hanging="284"/>
        <w:jc w:val="both"/>
        <w:rPr>
          <w:rFonts w:ascii="Times New Roman" w:hAnsi="Times New Roman" w:cs="Times New Roman"/>
          <w:sz w:val="24"/>
          <w:szCs w:val="24"/>
        </w:rPr>
      </w:pPr>
      <w:r w:rsidRPr="004E09DB">
        <w:rPr>
          <w:rFonts w:ascii="Times New Roman" w:hAnsi="Times New Roman" w:cs="Times New Roman"/>
          <w:sz w:val="24"/>
          <w:szCs w:val="24"/>
        </w:rPr>
        <w:t>начать ориентироваться на среднюю линию тела.</w:t>
      </w:r>
    </w:p>
    <w:p w:rsidR="004E09DB" w:rsidRPr="004E09DB" w:rsidRDefault="004E09DB" w:rsidP="00E33DDF">
      <w:pPr>
        <w:spacing w:after="0"/>
        <w:rPr>
          <w:rFonts w:ascii="Times New Roman" w:hAnsi="Times New Roman" w:cs="Times New Roman"/>
          <w:sz w:val="24"/>
          <w:szCs w:val="24"/>
        </w:rPr>
      </w:pPr>
      <w:r w:rsidRPr="004E09DB">
        <w:rPr>
          <w:rFonts w:ascii="Times New Roman" w:hAnsi="Times New Roman" w:cs="Times New Roman"/>
          <w:b/>
          <w:bCs/>
          <w:sz w:val="24"/>
          <w:szCs w:val="24"/>
        </w:rPr>
        <w:tab/>
        <w:t>Ребенку с атетозом</w:t>
      </w:r>
      <w:r w:rsidRPr="004E09DB">
        <w:rPr>
          <w:rFonts w:ascii="Times New Roman" w:hAnsi="Times New Roman" w:cs="Times New Roman"/>
          <w:sz w:val="24"/>
          <w:szCs w:val="24"/>
        </w:rPr>
        <w:t> вспомогательные средства помогают:</w:t>
      </w:r>
    </w:p>
    <w:p w:rsidR="004E0F72" w:rsidRPr="004E09DB" w:rsidRDefault="006941BD" w:rsidP="00E33DDF">
      <w:pPr>
        <w:numPr>
          <w:ilvl w:val="0"/>
          <w:numId w:val="3"/>
        </w:numPr>
        <w:tabs>
          <w:tab w:val="clear" w:pos="720"/>
          <w:tab w:val="num" w:pos="993"/>
        </w:tabs>
        <w:spacing w:after="0"/>
        <w:ind w:left="993" w:hanging="284"/>
        <w:rPr>
          <w:rFonts w:ascii="Times New Roman" w:hAnsi="Times New Roman" w:cs="Times New Roman"/>
          <w:sz w:val="24"/>
          <w:szCs w:val="24"/>
        </w:rPr>
      </w:pPr>
      <w:r w:rsidRPr="004E09DB">
        <w:rPr>
          <w:rFonts w:ascii="Times New Roman" w:hAnsi="Times New Roman" w:cs="Times New Roman"/>
          <w:sz w:val="24"/>
          <w:szCs w:val="24"/>
        </w:rPr>
        <w:t>стабильно ограничить избыточные движения (например, с помощью    шейного валика, ЛК «Атлант», «</w:t>
      </w:r>
      <w:proofErr w:type="spellStart"/>
      <w:r w:rsidRPr="004E09DB">
        <w:rPr>
          <w:rFonts w:ascii="Times New Roman" w:hAnsi="Times New Roman" w:cs="Times New Roman"/>
          <w:sz w:val="24"/>
          <w:szCs w:val="24"/>
        </w:rPr>
        <w:t>Гравистат</w:t>
      </w:r>
      <w:proofErr w:type="spellEnd"/>
      <w:r w:rsidRPr="004E09DB">
        <w:rPr>
          <w:rFonts w:ascii="Times New Roman" w:hAnsi="Times New Roman" w:cs="Times New Roman"/>
          <w:sz w:val="24"/>
          <w:szCs w:val="24"/>
        </w:rPr>
        <w:t>», утяжелителей);</w:t>
      </w:r>
    </w:p>
    <w:p w:rsidR="004E09DB" w:rsidRPr="002A55F9" w:rsidRDefault="006941BD" w:rsidP="00E33DDF">
      <w:pPr>
        <w:numPr>
          <w:ilvl w:val="0"/>
          <w:numId w:val="3"/>
        </w:numPr>
        <w:tabs>
          <w:tab w:val="clear" w:pos="720"/>
          <w:tab w:val="num" w:pos="993"/>
        </w:tabs>
        <w:spacing w:after="0"/>
        <w:ind w:left="993" w:hanging="284"/>
        <w:rPr>
          <w:rFonts w:ascii="Times New Roman" w:hAnsi="Times New Roman" w:cs="Times New Roman"/>
          <w:sz w:val="24"/>
          <w:szCs w:val="24"/>
        </w:rPr>
      </w:pPr>
      <w:r w:rsidRPr="004E09DB">
        <w:rPr>
          <w:rFonts w:ascii="Times New Roman" w:hAnsi="Times New Roman" w:cs="Times New Roman"/>
          <w:sz w:val="24"/>
          <w:szCs w:val="24"/>
        </w:rPr>
        <w:t>усилить контроль над позой.</w:t>
      </w:r>
    </w:p>
    <w:p w:rsidR="004E09DB" w:rsidRDefault="004E09DB" w:rsidP="00E33DDF">
      <w:pPr>
        <w:tabs>
          <w:tab w:val="left" w:pos="1560"/>
        </w:tabs>
        <w:spacing w:after="0"/>
        <w:ind w:firstLine="709"/>
        <w:rPr>
          <w:rFonts w:ascii="Times New Roman" w:hAnsi="Times New Roman" w:cs="Times New Roman"/>
          <w:b/>
          <w:bCs/>
          <w:sz w:val="24"/>
          <w:szCs w:val="24"/>
        </w:rPr>
      </w:pPr>
      <w:r w:rsidRPr="004E09DB">
        <w:rPr>
          <w:rFonts w:ascii="Times New Roman" w:hAnsi="Times New Roman" w:cs="Times New Roman"/>
          <w:b/>
          <w:bCs/>
          <w:sz w:val="24"/>
          <w:szCs w:val="24"/>
        </w:rPr>
        <w:t>Благодаря вспомогательным приспособлениям становится возможным:</w:t>
      </w:r>
    </w:p>
    <w:p w:rsidR="004E09DB" w:rsidRPr="004E09DB" w:rsidRDefault="004E09DB" w:rsidP="00E33DDF">
      <w:pPr>
        <w:tabs>
          <w:tab w:val="left" w:pos="1560"/>
        </w:tabs>
        <w:spacing w:after="0"/>
        <w:ind w:firstLine="709"/>
        <w:rPr>
          <w:rFonts w:ascii="Times New Roman" w:hAnsi="Times New Roman" w:cs="Times New Roman"/>
          <w:sz w:val="24"/>
          <w:szCs w:val="24"/>
        </w:rPr>
      </w:pPr>
      <w:r w:rsidRPr="004E09DB">
        <w:rPr>
          <w:rFonts w:ascii="Times New Roman" w:hAnsi="Times New Roman" w:cs="Times New Roman"/>
          <w:sz w:val="24"/>
          <w:szCs w:val="24"/>
        </w:rPr>
        <w:t>1) Создание ограничений.</w:t>
      </w:r>
    </w:p>
    <w:p w:rsidR="004E09DB" w:rsidRPr="004E09DB" w:rsidRDefault="004E09DB" w:rsidP="00E33DDF">
      <w:pPr>
        <w:tabs>
          <w:tab w:val="left" w:pos="1560"/>
        </w:tabs>
        <w:spacing w:after="0"/>
        <w:ind w:firstLine="709"/>
        <w:rPr>
          <w:rFonts w:ascii="Times New Roman" w:hAnsi="Times New Roman" w:cs="Times New Roman"/>
          <w:sz w:val="24"/>
          <w:szCs w:val="24"/>
        </w:rPr>
      </w:pPr>
      <w:r w:rsidRPr="004E09DB">
        <w:rPr>
          <w:rFonts w:ascii="Times New Roman" w:hAnsi="Times New Roman" w:cs="Times New Roman"/>
          <w:sz w:val="24"/>
          <w:szCs w:val="24"/>
        </w:rPr>
        <w:t>2) Уменьшение напряжения.</w:t>
      </w:r>
    </w:p>
    <w:p w:rsidR="004E09DB" w:rsidRPr="004E09DB" w:rsidRDefault="004E09DB" w:rsidP="00E33DDF">
      <w:pPr>
        <w:tabs>
          <w:tab w:val="left" w:pos="1560"/>
        </w:tabs>
        <w:spacing w:after="0"/>
        <w:ind w:firstLine="709"/>
        <w:rPr>
          <w:rFonts w:ascii="Times New Roman" w:hAnsi="Times New Roman" w:cs="Times New Roman"/>
          <w:sz w:val="24"/>
          <w:szCs w:val="24"/>
        </w:rPr>
      </w:pPr>
      <w:r w:rsidRPr="004E09DB">
        <w:rPr>
          <w:rFonts w:ascii="Times New Roman" w:hAnsi="Times New Roman" w:cs="Times New Roman"/>
          <w:sz w:val="24"/>
          <w:szCs w:val="24"/>
        </w:rPr>
        <w:t>3) Поддержание жизненных функций.</w:t>
      </w:r>
    </w:p>
    <w:p w:rsidR="004E09DB" w:rsidRPr="004E09DB" w:rsidRDefault="004E09DB" w:rsidP="00E33DDF">
      <w:pPr>
        <w:tabs>
          <w:tab w:val="left" w:pos="1560"/>
        </w:tabs>
        <w:spacing w:after="0"/>
        <w:ind w:firstLine="709"/>
        <w:rPr>
          <w:rFonts w:ascii="Times New Roman" w:hAnsi="Times New Roman" w:cs="Times New Roman"/>
          <w:sz w:val="24"/>
          <w:szCs w:val="24"/>
        </w:rPr>
      </w:pPr>
      <w:r w:rsidRPr="004E09DB">
        <w:rPr>
          <w:rFonts w:ascii="Times New Roman" w:hAnsi="Times New Roman" w:cs="Times New Roman"/>
          <w:sz w:val="24"/>
          <w:szCs w:val="24"/>
        </w:rPr>
        <w:t>4) Обеспечение стабильности.</w:t>
      </w:r>
    </w:p>
    <w:p w:rsidR="004E09DB" w:rsidRPr="004E09DB" w:rsidRDefault="004E09DB" w:rsidP="00E33DDF">
      <w:pPr>
        <w:tabs>
          <w:tab w:val="left" w:pos="1560"/>
        </w:tabs>
        <w:spacing w:after="0"/>
        <w:ind w:firstLine="709"/>
        <w:rPr>
          <w:rFonts w:ascii="Times New Roman" w:hAnsi="Times New Roman" w:cs="Times New Roman"/>
          <w:sz w:val="24"/>
          <w:szCs w:val="24"/>
        </w:rPr>
      </w:pPr>
      <w:r w:rsidRPr="004E09DB">
        <w:rPr>
          <w:rFonts w:ascii="Times New Roman" w:hAnsi="Times New Roman" w:cs="Times New Roman"/>
          <w:sz w:val="24"/>
          <w:szCs w:val="24"/>
        </w:rPr>
        <w:t>5) Придание телу более «высоких» положений.</w:t>
      </w:r>
    </w:p>
    <w:p w:rsidR="004E09DB" w:rsidRPr="004E09DB" w:rsidRDefault="004E09DB" w:rsidP="00E33DDF">
      <w:pPr>
        <w:tabs>
          <w:tab w:val="left" w:pos="1560"/>
        </w:tabs>
        <w:spacing w:after="0"/>
        <w:ind w:firstLine="709"/>
        <w:jc w:val="both"/>
        <w:rPr>
          <w:rFonts w:ascii="Times New Roman" w:hAnsi="Times New Roman" w:cs="Times New Roman"/>
          <w:sz w:val="24"/>
          <w:szCs w:val="24"/>
        </w:rPr>
      </w:pPr>
      <w:r w:rsidRPr="004E09DB">
        <w:rPr>
          <w:rFonts w:ascii="Times New Roman" w:hAnsi="Times New Roman" w:cs="Times New Roman"/>
          <w:b/>
          <w:bCs/>
          <w:sz w:val="24"/>
          <w:szCs w:val="24"/>
        </w:rPr>
        <w:t>Симметрия, приобретенная таким путем, способствует улучшению дыхания, помогает держать рот закрытым и контролировать движения глаз.</w:t>
      </w:r>
    </w:p>
    <w:p w:rsidR="00B454D6" w:rsidRDefault="00B454D6" w:rsidP="00E33DDF">
      <w:pPr>
        <w:tabs>
          <w:tab w:val="left" w:pos="1560"/>
        </w:tabs>
        <w:spacing w:after="0"/>
        <w:jc w:val="center"/>
        <w:rPr>
          <w:rFonts w:ascii="Times New Roman" w:hAnsi="Times New Roman" w:cs="Times New Roman"/>
          <w:b/>
          <w:bCs/>
          <w:sz w:val="24"/>
          <w:szCs w:val="24"/>
        </w:rPr>
      </w:pPr>
    </w:p>
    <w:p w:rsidR="002A55F9" w:rsidRDefault="002A55F9" w:rsidP="00E33DDF">
      <w:pPr>
        <w:tabs>
          <w:tab w:val="left" w:pos="1560"/>
        </w:tabs>
        <w:spacing w:after="0"/>
        <w:jc w:val="center"/>
        <w:rPr>
          <w:rFonts w:ascii="Times New Roman" w:hAnsi="Times New Roman" w:cs="Times New Roman"/>
          <w:b/>
          <w:bCs/>
          <w:sz w:val="24"/>
          <w:szCs w:val="24"/>
        </w:rPr>
      </w:pPr>
    </w:p>
    <w:p w:rsidR="002A55F9" w:rsidRDefault="002A55F9" w:rsidP="00E33DDF">
      <w:pPr>
        <w:tabs>
          <w:tab w:val="left" w:pos="1560"/>
        </w:tabs>
        <w:spacing w:after="0"/>
        <w:jc w:val="center"/>
        <w:rPr>
          <w:rFonts w:ascii="Times New Roman" w:hAnsi="Times New Roman" w:cs="Times New Roman"/>
          <w:b/>
          <w:bCs/>
          <w:sz w:val="24"/>
          <w:szCs w:val="24"/>
        </w:rPr>
      </w:pPr>
    </w:p>
    <w:p w:rsidR="00B454D6" w:rsidRDefault="00B454D6" w:rsidP="00E33DDF">
      <w:pPr>
        <w:tabs>
          <w:tab w:val="left" w:pos="1560"/>
        </w:tabs>
        <w:spacing w:after="0"/>
        <w:jc w:val="center"/>
        <w:rPr>
          <w:rFonts w:ascii="Times New Roman" w:hAnsi="Times New Roman" w:cs="Times New Roman"/>
          <w:b/>
          <w:bCs/>
          <w:sz w:val="24"/>
          <w:szCs w:val="24"/>
        </w:rPr>
      </w:pPr>
      <w:r w:rsidRPr="00B454D6">
        <w:rPr>
          <w:rFonts w:ascii="Times New Roman" w:hAnsi="Times New Roman" w:cs="Times New Roman"/>
          <w:b/>
          <w:bCs/>
          <w:sz w:val="24"/>
          <w:szCs w:val="24"/>
        </w:rPr>
        <w:lastRenderedPageBreak/>
        <w:t>Мяч для лечебной гимнастики (</w:t>
      </w:r>
      <w:proofErr w:type="spellStart"/>
      <w:r w:rsidRPr="00B454D6">
        <w:rPr>
          <w:rFonts w:ascii="Times New Roman" w:hAnsi="Times New Roman" w:cs="Times New Roman"/>
          <w:b/>
          <w:bCs/>
          <w:sz w:val="24"/>
          <w:szCs w:val="24"/>
        </w:rPr>
        <w:t>фитбол</w:t>
      </w:r>
      <w:proofErr w:type="spellEnd"/>
      <w:r w:rsidRPr="00B454D6">
        <w:rPr>
          <w:rFonts w:ascii="Times New Roman" w:hAnsi="Times New Roman" w:cs="Times New Roman"/>
          <w:b/>
          <w:bCs/>
          <w:sz w:val="24"/>
          <w:szCs w:val="24"/>
        </w:rPr>
        <w:t>)</w:t>
      </w:r>
    </w:p>
    <w:p w:rsidR="00E33DDF" w:rsidRDefault="00E33DDF" w:rsidP="00E33DDF">
      <w:pPr>
        <w:tabs>
          <w:tab w:val="left" w:pos="1560"/>
        </w:tabs>
        <w:spacing w:after="0"/>
        <w:jc w:val="center"/>
        <w:rPr>
          <w:rFonts w:ascii="Times New Roman" w:hAnsi="Times New Roman" w:cs="Times New Roman"/>
          <w:b/>
          <w:bCs/>
          <w:sz w:val="24"/>
          <w:szCs w:val="24"/>
        </w:rPr>
      </w:pPr>
    </w:p>
    <w:p w:rsidR="00B454D6" w:rsidRPr="00B454D6" w:rsidRDefault="00B454D6" w:rsidP="00E33DDF">
      <w:pPr>
        <w:tabs>
          <w:tab w:val="left" w:pos="1560"/>
        </w:tabs>
        <w:spacing w:after="0"/>
        <w:ind w:firstLine="709"/>
        <w:jc w:val="both"/>
        <w:rPr>
          <w:rFonts w:ascii="Times New Roman" w:hAnsi="Times New Roman" w:cs="Times New Roman"/>
          <w:sz w:val="24"/>
          <w:szCs w:val="24"/>
        </w:rPr>
      </w:pPr>
      <w:r w:rsidRPr="00B454D6">
        <w:rPr>
          <w:rFonts w:ascii="Times New Roman" w:hAnsi="Times New Roman" w:cs="Times New Roman"/>
          <w:b/>
          <w:bCs/>
          <w:sz w:val="24"/>
          <w:szCs w:val="24"/>
        </w:rPr>
        <w:t>Описание</w:t>
      </w:r>
      <w:r w:rsidRPr="00B454D6">
        <w:rPr>
          <w:rFonts w:ascii="Times New Roman" w:hAnsi="Times New Roman" w:cs="Times New Roman"/>
          <w:sz w:val="24"/>
          <w:szCs w:val="24"/>
        </w:rPr>
        <w:t>: большой круглый </w:t>
      </w:r>
      <w:r w:rsidRPr="00B454D6">
        <w:rPr>
          <w:rFonts w:ascii="Times New Roman" w:hAnsi="Times New Roman" w:cs="Times New Roman"/>
          <w:i/>
          <w:iCs/>
          <w:sz w:val="24"/>
          <w:szCs w:val="24"/>
        </w:rPr>
        <w:t>гимнастический мяч</w:t>
      </w:r>
      <w:r w:rsidRPr="00B454D6">
        <w:rPr>
          <w:rFonts w:ascii="Times New Roman" w:hAnsi="Times New Roman" w:cs="Times New Roman"/>
          <w:sz w:val="24"/>
          <w:szCs w:val="24"/>
        </w:rPr>
        <w:t> (</w:t>
      </w:r>
      <w:proofErr w:type="spellStart"/>
      <w:r w:rsidRPr="00B454D6">
        <w:rPr>
          <w:rFonts w:ascii="Times New Roman" w:hAnsi="Times New Roman" w:cs="Times New Roman"/>
          <w:sz w:val="24"/>
          <w:szCs w:val="24"/>
        </w:rPr>
        <w:t>фитбол</w:t>
      </w:r>
      <w:proofErr w:type="spellEnd"/>
      <w:r w:rsidRPr="00B454D6">
        <w:rPr>
          <w:rFonts w:ascii="Times New Roman" w:hAnsi="Times New Roman" w:cs="Times New Roman"/>
          <w:sz w:val="24"/>
          <w:szCs w:val="24"/>
        </w:rPr>
        <w:t>) диаметром</w:t>
      </w:r>
      <w:r w:rsidR="00E33DDF">
        <w:rPr>
          <w:rFonts w:ascii="Times New Roman" w:hAnsi="Times New Roman" w:cs="Times New Roman"/>
          <w:sz w:val="24"/>
          <w:szCs w:val="24"/>
        </w:rPr>
        <w:t xml:space="preserve"> </w:t>
      </w:r>
      <w:r w:rsidRPr="00B454D6">
        <w:rPr>
          <w:rFonts w:ascii="Times New Roman" w:hAnsi="Times New Roman" w:cs="Times New Roman"/>
          <w:sz w:val="24"/>
          <w:szCs w:val="24"/>
        </w:rPr>
        <w:t>1,2 м, надутый не до конца.</w:t>
      </w:r>
    </w:p>
    <w:p w:rsidR="00B454D6" w:rsidRPr="00B454D6" w:rsidRDefault="00B454D6" w:rsidP="00E33DDF">
      <w:pPr>
        <w:tabs>
          <w:tab w:val="left" w:pos="1560"/>
        </w:tabs>
        <w:spacing w:after="0"/>
        <w:ind w:firstLine="709"/>
        <w:jc w:val="both"/>
        <w:rPr>
          <w:rFonts w:ascii="Times New Roman" w:hAnsi="Times New Roman" w:cs="Times New Roman"/>
          <w:sz w:val="24"/>
          <w:szCs w:val="24"/>
        </w:rPr>
      </w:pPr>
      <w:r w:rsidRPr="00B454D6">
        <w:rPr>
          <w:rFonts w:ascii="Times New Roman" w:hAnsi="Times New Roman" w:cs="Times New Roman"/>
          <w:b/>
          <w:bCs/>
          <w:sz w:val="24"/>
          <w:szCs w:val="24"/>
        </w:rPr>
        <w:t>Функции и действия</w:t>
      </w:r>
      <w:r w:rsidRPr="00B454D6">
        <w:rPr>
          <w:rFonts w:ascii="Times New Roman" w:hAnsi="Times New Roman" w:cs="Times New Roman"/>
          <w:sz w:val="24"/>
          <w:szCs w:val="24"/>
        </w:rPr>
        <w:t>: не до конца надутый мяч применяется для</w:t>
      </w:r>
      <w:r w:rsidR="00E33DDF">
        <w:rPr>
          <w:rFonts w:ascii="Times New Roman" w:hAnsi="Times New Roman" w:cs="Times New Roman"/>
          <w:sz w:val="24"/>
          <w:szCs w:val="24"/>
        </w:rPr>
        <w:t xml:space="preserve"> </w:t>
      </w:r>
      <w:r w:rsidRPr="00B454D6">
        <w:rPr>
          <w:rFonts w:ascii="Times New Roman" w:hAnsi="Times New Roman" w:cs="Times New Roman"/>
          <w:sz w:val="24"/>
          <w:szCs w:val="24"/>
        </w:rPr>
        <w:t>побуждения к движению, расслабления и улучшения восприятия</w:t>
      </w:r>
      <w:r w:rsidR="00E33DDF">
        <w:rPr>
          <w:rFonts w:ascii="Times New Roman" w:hAnsi="Times New Roman" w:cs="Times New Roman"/>
          <w:sz w:val="24"/>
          <w:szCs w:val="24"/>
        </w:rPr>
        <w:t xml:space="preserve"> </w:t>
      </w:r>
      <w:r w:rsidRPr="00B454D6">
        <w:rPr>
          <w:rFonts w:ascii="Times New Roman" w:hAnsi="Times New Roman" w:cs="Times New Roman"/>
          <w:sz w:val="24"/>
          <w:szCs w:val="24"/>
        </w:rPr>
        <w:t>собственного тела.</w:t>
      </w:r>
    </w:p>
    <w:p w:rsidR="00B454D6" w:rsidRPr="00B454D6" w:rsidRDefault="00B454D6" w:rsidP="00E33DDF">
      <w:pPr>
        <w:tabs>
          <w:tab w:val="left" w:pos="1560"/>
        </w:tabs>
        <w:spacing w:after="0"/>
        <w:ind w:firstLine="709"/>
        <w:jc w:val="both"/>
        <w:rPr>
          <w:rFonts w:ascii="Times New Roman" w:hAnsi="Times New Roman" w:cs="Times New Roman"/>
          <w:sz w:val="24"/>
          <w:szCs w:val="24"/>
        </w:rPr>
      </w:pPr>
      <w:r w:rsidRPr="00B454D6">
        <w:rPr>
          <w:rFonts w:ascii="Times New Roman" w:hAnsi="Times New Roman" w:cs="Times New Roman"/>
          <w:b/>
          <w:bCs/>
          <w:sz w:val="24"/>
          <w:szCs w:val="24"/>
        </w:rPr>
        <w:t>Целевые группы:</w:t>
      </w:r>
      <w:r w:rsidRPr="00B454D6">
        <w:rPr>
          <w:rFonts w:ascii="Times New Roman" w:hAnsi="Times New Roman" w:cs="Times New Roman"/>
          <w:sz w:val="24"/>
          <w:szCs w:val="24"/>
        </w:rPr>
        <w:t xml:space="preserve"> </w:t>
      </w:r>
    </w:p>
    <w:p w:rsidR="004E0F72" w:rsidRPr="00B454D6" w:rsidRDefault="006941BD" w:rsidP="00E33DDF">
      <w:pPr>
        <w:numPr>
          <w:ilvl w:val="0"/>
          <w:numId w:val="4"/>
        </w:numPr>
        <w:tabs>
          <w:tab w:val="clear" w:pos="720"/>
          <w:tab w:val="num" w:pos="0"/>
          <w:tab w:val="left" w:pos="993"/>
        </w:tabs>
        <w:spacing w:after="0"/>
        <w:ind w:left="0" w:firstLine="709"/>
        <w:jc w:val="both"/>
        <w:rPr>
          <w:rFonts w:ascii="Times New Roman" w:hAnsi="Times New Roman" w:cs="Times New Roman"/>
          <w:sz w:val="24"/>
          <w:szCs w:val="24"/>
        </w:rPr>
      </w:pPr>
      <w:r w:rsidRPr="00B454D6">
        <w:rPr>
          <w:rFonts w:ascii="Times New Roman" w:hAnsi="Times New Roman" w:cs="Times New Roman"/>
          <w:sz w:val="24"/>
          <w:szCs w:val="24"/>
        </w:rPr>
        <w:t>дети с серьезными двигательными нарушениями,</w:t>
      </w:r>
    </w:p>
    <w:p w:rsidR="00E33DDF" w:rsidRDefault="006941BD" w:rsidP="00E33DDF">
      <w:pPr>
        <w:numPr>
          <w:ilvl w:val="0"/>
          <w:numId w:val="4"/>
        </w:numPr>
        <w:tabs>
          <w:tab w:val="clear" w:pos="720"/>
          <w:tab w:val="num" w:pos="0"/>
          <w:tab w:val="left" w:pos="993"/>
        </w:tabs>
        <w:spacing w:after="0"/>
        <w:ind w:left="0" w:firstLine="709"/>
        <w:jc w:val="both"/>
        <w:rPr>
          <w:rFonts w:ascii="Times New Roman" w:hAnsi="Times New Roman" w:cs="Times New Roman"/>
          <w:sz w:val="24"/>
          <w:szCs w:val="24"/>
        </w:rPr>
      </w:pPr>
      <w:r w:rsidRPr="00B454D6">
        <w:rPr>
          <w:rFonts w:ascii="Times New Roman" w:hAnsi="Times New Roman" w:cs="Times New Roman"/>
          <w:sz w:val="24"/>
          <w:szCs w:val="24"/>
        </w:rPr>
        <w:t>дети с чрезмерной возбудимостью,</w:t>
      </w:r>
    </w:p>
    <w:p w:rsidR="00B454D6" w:rsidRPr="00E33DDF" w:rsidRDefault="00B454D6" w:rsidP="00E33DDF">
      <w:pPr>
        <w:numPr>
          <w:ilvl w:val="0"/>
          <w:numId w:val="4"/>
        </w:numPr>
        <w:tabs>
          <w:tab w:val="clear" w:pos="720"/>
          <w:tab w:val="num" w:pos="0"/>
          <w:tab w:val="left" w:pos="993"/>
        </w:tabs>
        <w:spacing w:after="0"/>
        <w:ind w:left="0" w:firstLine="709"/>
        <w:jc w:val="both"/>
        <w:rPr>
          <w:rFonts w:ascii="Times New Roman" w:hAnsi="Times New Roman" w:cs="Times New Roman"/>
          <w:sz w:val="24"/>
          <w:szCs w:val="24"/>
        </w:rPr>
      </w:pPr>
      <w:r w:rsidRPr="00E33DDF">
        <w:rPr>
          <w:rFonts w:ascii="Times New Roman" w:hAnsi="Times New Roman" w:cs="Times New Roman"/>
          <w:sz w:val="24"/>
          <w:szCs w:val="24"/>
        </w:rPr>
        <w:t>дети с повышенной чувствительностью к движениям и прикосновениям.</w:t>
      </w:r>
    </w:p>
    <w:p w:rsidR="00B454D6" w:rsidRDefault="00B454D6" w:rsidP="00E33DDF">
      <w:pPr>
        <w:tabs>
          <w:tab w:val="left" w:pos="1560"/>
        </w:tabs>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78861690" wp14:editId="4B1C9044">
            <wp:simplePos x="0" y="0"/>
            <wp:positionH relativeFrom="column">
              <wp:posOffset>718820</wp:posOffset>
            </wp:positionH>
            <wp:positionV relativeFrom="paragraph">
              <wp:posOffset>142240</wp:posOffset>
            </wp:positionV>
            <wp:extent cx="4152900" cy="2390775"/>
            <wp:effectExtent l="0" t="0" r="0" b="0"/>
            <wp:wrapNone/>
            <wp:docPr id="4" name="Рисунок 4" descr="ÐÐ¾Ð¼Ð¾ÑÑ Ð´ÐµÑÑÐ¼ Ñ ÑÐµÑÐµÐ±ÑÐ°Ð»ÑÐ½ÑÐ¼ Ð¿Ð°ÑÐ°Ð»Ð¸ÑÐ¾Ð¼"/>
            <wp:cNvGraphicFramePr/>
            <a:graphic xmlns:a="http://schemas.openxmlformats.org/drawingml/2006/main">
              <a:graphicData uri="http://schemas.openxmlformats.org/drawingml/2006/picture">
                <pic:pic xmlns:pic="http://schemas.openxmlformats.org/drawingml/2006/picture">
                  <pic:nvPicPr>
                    <pic:cNvPr id="10245" name="Рисунок 4" descr="ÐÐ¾Ð¼Ð¾ÑÑ Ð´ÐµÑÑÐ¼ Ñ ÑÐµÑÐµÐ±ÑÐ°Ð»ÑÐ½ÑÐ¼ Ð¿Ð°ÑÐ°Ð»Ð¸ÑÐ¾Ð¼"/>
                    <pic:cNvPicPr>
                      <a:picLocks noChangeAspect="1" noChangeArrowheads="1"/>
                    </pic:cNvPicPr>
                  </pic:nvPicPr>
                  <pic:blipFill>
                    <a:blip r:embed="rId8" cstate="print"/>
                    <a:srcRect/>
                    <a:stretch>
                      <a:fillRect/>
                    </a:stretch>
                  </pic:blipFill>
                  <pic:spPr bwMode="auto">
                    <a:xfrm>
                      <a:off x="0" y="0"/>
                      <a:ext cx="4152900" cy="2390775"/>
                    </a:xfrm>
                    <a:prstGeom prst="rect">
                      <a:avLst/>
                    </a:prstGeom>
                    <a:noFill/>
                    <a:ln w="9525">
                      <a:noFill/>
                      <a:miter lim="800000"/>
                      <a:headEnd/>
                      <a:tailEnd/>
                    </a:ln>
                  </pic:spPr>
                </pic:pic>
              </a:graphicData>
            </a:graphic>
            <wp14:sizeRelH relativeFrom="margin">
              <wp14:pctWidth>0</wp14:pctWidth>
            </wp14:sizeRelH>
          </wp:anchor>
        </w:drawing>
      </w:r>
      <w:r>
        <w:rPr>
          <w:rFonts w:ascii="Times New Roman" w:hAnsi="Times New Roman" w:cs="Times New Roman"/>
          <w:sz w:val="24"/>
          <w:szCs w:val="24"/>
        </w:rPr>
        <w:t xml:space="preserve">                                                            </w:t>
      </w:r>
    </w:p>
    <w:p w:rsidR="00B454D6" w:rsidRDefault="00B454D6" w:rsidP="00E33DDF">
      <w:pPr>
        <w:tabs>
          <w:tab w:val="left" w:pos="1560"/>
        </w:tabs>
        <w:spacing w:after="0"/>
        <w:jc w:val="both"/>
        <w:rPr>
          <w:rFonts w:ascii="Times New Roman" w:hAnsi="Times New Roman" w:cs="Times New Roman"/>
          <w:sz w:val="24"/>
          <w:szCs w:val="24"/>
        </w:rPr>
      </w:pPr>
    </w:p>
    <w:p w:rsidR="00B454D6" w:rsidRDefault="00B454D6" w:rsidP="00E33DDF">
      <w:pPr>
        <w:tabs>
          <w:tab w:val="left" w:pos="1560"/>
        </w:tabs>
        <w:spacing w:after="0"/>
        <w:jc w:val="both"/>
        <w:rPr>
          <w:rFonts w:ascii="Times New Roman" w:hAnsi="Times New Roman" w:cs="Times New Roman"/>
          <w:sz w:val="24"/>
          <w:szCs w:val="24"/>
        </w:rPr>
      </w:pPr>
    </w:p>
    <w:p w:rsidR="00B454D6" w:rsidRDefault="00B454D6" w:rsidP="00E33DDF">
      <w:pPr>
        <w:tabs>
          <w:tab w:val="left" w:pos="1560"/>
        </w:tabs>
        <w:spacing w:after="0"/>
        <w:jc w:val="both"/>
        <w:rPr>
          <w:rFonts w:ascii="Times New Roman" w:hAnsi="Times New Roman" w:cs="Times New Roman"/>
          <w:sz w:val="24"/>
          <w:szCs w:val="24"/>
        </w:rPr>
      </w:pPr>
    </w:p>
    <w:p w:rsidR="00B454D6" w:rsidRDefault="00B454D6" w:rsidP="00E33DDF">
      <w:pPr>
        <w:tabs>
          <w:tab w:val="left" w:pos="1560"/>
        </w:tabs>
        <w:spacing w:after="0"/>
        <w:jc w:val="both"/>
        <w:rPr>
          <w:rFonts w:ascii="Times New Roman" w:hAnsi="Times New Roman" w:cs="Times New Roman"/>
          <w:sz w:val="24"/>
          <w:szCs w:val="24"/>
        </w:rPr>
      </w:pPr>
    </w:p>
    <w:p w:rsidR="00B454D6" w:rsidRDefault="00B454D6" w:rsidP="00E33DDF">
      <w:pPr>
        <w:tabs>
          <w:tab w:val="left" w:pos="1560"/>
        </w:tabs>
        <w:spacing w:after="0"/>
        <w:jc w:val="both"/>
        <w:rPr>
          <w:rFonts w:ascii="Times New Roman" w:hAnsi="Times New Roman" w:cs="Times New Roman"/>
          <w:sz w:val="24"/>
          <w:szCs w:val="24"/>
        </w:rPr>
      </w:pPr>
    </w:p>
    <w:p w:rsidR="00B454D6" w:rsidRDefault="00B454D6" w:rsidP="00E33DDF">
      <w:pPr>
        <w:tabs>
          <w:tab w:val="left" w:pos="1560"/>
        </w:tabs>
        <w:spacing w:after="0"/>
        <w:jc w:val="both"/>
        <w:rPr>
          <w:rFonts w:ascii="Times New Roman" w:hAnsi="Times New Roman" w:cs="Times New Roman"/>
          <w:sz w:val="24"/>
          <w:szCs w:val="24"/>
        </w:rPr>
      </w:pPr>
    </w:p>
    <w:p w:rsidR="00B454D6" w:rsidRDefault="00B454D6" w:rsidP="00E33DDF">
      <w:pPr>
        <w:tabs>
          <w:tab w:val="left" w:pos="1560"/>
        </w:tabs>
        <w:spacing w:after="0"/>
        <w:jc w:val="both"/>
        <w:rPr>
          <w:rFonts w:ascii="Times New Roman" w:hAnsi="Times New Roman" w:cs="Times New Roman"/>
          <w:sz w:val="24"/>
          <w:szCs w:val="24"/>
        </w:rPr>
      </w:pPr>
    </w:p>
    <w:p w:rsidR="00B454D6" w:rsidRDefault="00B454D6" w:rsidP="00E33DDF">
      <w:pPr>
        <w:tabs>
          <w:tab w:val="left" w:pos="1560"/>
        </w:tabs>
        <w:spacing w:after="0"/>
        <w:jc w:val="both"/>
        <w:rPr>
          <w:rFonts w:ascii="Times New Roman" w:hAnsi="Times New Roman" w:cs="Times New Roman"/>
          <w:sz w:val="24"/>
          <w:szCs w:val="24"/>
        </w:rPr>
      </w:pPr>
    </w:p>
    <w:p w:rsidR="00B454D6" w:rsidRDefault="00B454D6" w:rsidP="00E33DDF">
      <w:pPr>
        <w:tabs>
          <w:tab w:val="left" w:pos="1560"/>
        </w:tabs>
        <w:spacing w:after="0"/>
        <w:jc w:val="both"/>
        <w:rPr>
          <w:rFonts w:ascii="Times New Roman" w:hAnsi="Times New Roman" w:cs="Times New Roman"/>
          <w:sz w:val="24"/>
          <w:szCs w:val="24"/>
        </w:rPr>
      </w:pPr>
    </w:p>
    <w:p w:rsidR="00B454D6" w:rsidRDefault="00B454D6" w:rsidP="00E33DDF">
      <w:pPr>
        <w:tabs>
          <w:tab w:val="left" w:pos="1560"/>
        </w:tabs>
        <w:spacing w:after="0"/>
        <w:jc w:val="both"/>
        <w:rPr>
          <w:rFonts w:ascii="Times New Roman" w:hAnsi="Times New Roman" w:cs="Times New Roman"/>
          <w:sz w:val="24"/>
          <w:szCs w:val="24"/>
        </w:rPr>
      </w:pPr>
    </w:p>
    <w:p w:rsidR="00B454D6" w:rsidRDefault="00B454D6" w:rsidP="00E33DDF">
      <w:pPr>
        <w:tabs>
          <w:tab w:val="left" w:pos="1560"/>
        </w:tabs>
        <w:spacing w:after="0"/>
        <w:jc w:val="both"/>
        <w:rPr>
          <w:rFonts w:ascii="Times New Roman" w:hAnsi="Times New Roman" w:cs="Times New Roman"/>
          <w:sz w:val="24"/>
          <w:szCs w:val="24"/>
        </w:rPr>
      </w:pPr>
    </w:p>
    <w:p w:rsidR="00B454D6" w:rsidRDefault="00B454D6" w:rsidP="00E33DDF">
      <w:pPr>
        <w:tabs>
          <w:tab w:val="left" w:pos="1560"/>
        </w:tabs>
        <w:spacing w:after="0"/>
        <w:jc w:val="both"/>
        <w:rPr>
          <w:rFonts w:ascii="Times New Roman" w:hAnsi="Times New Roman" w:cs="Times New Roman"/>
          <w:sz w:val="24"/>
          <w:szCs w:val="24"/>
        </w:rPr>
      </w:pPr>
    </w:p>
    <w:p w:rsidR="00B454D6" w:rsidRDefault="00B454D6" w:rsidP="00E33DDF">
      <w:pPr>
        <w:tabs>
          <w:tab w:val="left" w:pos="1560"/>
        </w:tabs>
        <w:spacing w:after="0"/>
        <w:jc w:val="both"/>
        <w:rPr>
          <w:rFonts w:ascii="Times New Roman" w:hAnsi="Times New Roman" w:cs="Times New Roman"/>
          <w:sz w:val="24"/>
          <w:szCs w:val="24"/>
        </w:rPr>
      </w:pPr>
    </w:p>
    <w:p w:rsidR="002A55F9" w:rsidRDefault="002A55F9" w:rsidP="00E33DDF">
      <w:pPr>
        <w:tabs>
          <w:tab w:val="left" w:pos="1560"/>
        </w:tabs>
        <w:spacing w:after="0"/>
        <w:jc w:val="center"/>
        <w:rPr>
          <w:rFonts w:ascii="Times New Roman" w:hAnsi="Times New Roman" w:cs="Times New Roman"/>
          <w:b/>
          <w:bCs/>
          <w:sz w:val="24"/>
          <w:szCs w:val="24"/>
        </w:rPr>
      </w:pPr>
    </w:p>
    <w:p w:rsidR="00B454D6" w:rsidRDefault="00B454D6" w:rsidP="00E33DDF">
      <w:pPr>
        <w:tabs>
          <w:tab w:val="left" w:pos="1560"/>
        </w:tabs>
        <w:spacing w:after="0"/>
        <w:jc w:val="center"/>
        <w:rPr>
          <w:rFonts w:ascii="Times New Roman" w:hAnsi="Times New Roman" w:cs="Times New Roman"/>
          <w:b/>
          <w:bCs/>
          <w:sz w:val="24"/>
          <w:szCs w:val="24"/>
        </w:rPr>
      </w:pPr>
      <w:r w:rsidRPr="00B454D6">
        <w:rPr>
          <w:rFonts w:ascii="Times New Roman" w:hAnsi="Times New Roman" w:cs="Times New Roman"/>
          <w:b/>
          <w:bCs/>
          <w:sz w:val="24"/>
          <w:szCs w:val="24"/>
        </w:rPr>
        <w:t>Наплечный платок</w:t>
      </w:r>
    </w:p>
    <w:p w:rsidR="00A24BB5" w:rsidRDefault="00A24BB5" w:rsidP="00E33DDF">
      <w:pPr>
        <w:tabs>
          <w:tab w:val="left" w:pos="1560"/>
        </w:tabs>
        <w:spacing w:after="0"/>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1312" behindDoc="1" locked="0" layoutInCell="1" allowOverlap="1" wp14:anchorId="1A6250E9" wp14:editId="48C6AEF2">
            <wp:simplePos x="0" y="0"/>
            <wp:positionH relativeFrom="column">
              <wp:posOffset>3215640</wp:posOffset>
            </wp:positionH>
            <wp:positionV relativeFrom="paragraph">
              <wp:posOffset>175895</wp:posOffset>
            </wp:positionV>
            <wp:extent cx="2924175" cy="1428750"/>
            <wp:effectExtent l="0" t="0" r="0" b="0"/>
            <wp:wrapTight wrapText="bothSides">
              <wp:wrapPolygon edited="0">
                <wp:start x="0" y="0"/>
                <wp:lineTo x="0" y="21312"/>
                <wp:lineTo x="21530" y="21312"/>
                <wp:lineTo x="21530" y="0"/>
                <wp:lineTo x="0" y="0"/>
              </wp:wrapPolygon>
            </wp:wrapTight>
            <wp:docPr id="6" name="Рисунок 6" descr="ÐÐ¾Ð¼Ð¾ÑÑ Ð´ÐµÑÑÐ¼ Ñ ÑÐµÑÐµÐ±ÑÐ°Ð»ÑÐ½ÑÐ¼ Ð¿Ð°ÑÐ°Ð»Ð¸ÑÐ¾Ð¼"/>
            <wp:cNvGraphicFramePr/>
            <a:graphic xmlns:a="http://schemas.openxmlformats.org/drawingml/2006/main">
              <a:graphicData uri="http://schemas.openxmlformats.org/drawingml/2006/picture">
                <pic:pic xmlns:pic="http://schemas.openxmlformats.org/drawingml/2006/picture">
                  <pic:nvPicPr>
                    <pic:cNvPr id="11270" name="Рисунок 6" descr="ÐÐ¾Ð¼Ð¾ÑÑ Ð´ÐµÑÑÐ¼ Ñ ÑÐµÑÐµÐ±ÑÐ°Ð»ÑÐ½ÑÐ¼ Ð¿Ð°ÑÐ°Ð»Ð¸ÑÐ¾Ð¼"/>
                    <pic:cNvPicPr>
                      <a:picLocks noChangeAspect="1" noChangeArrowheads="1"/>
                    </pic:cNvPicPr>
                  </pic:nvPicPr>
                  <pic:blipFill>
                    <a:blip r:embed="rId9" cstate="print"/>
                    <a:srcRect/>
                    <a:stretch>
                      <a:fillRect/>
                    </a:stretch>
                  </pic:blipFill>
                  <pic:spPr bwMode="auto">
                    <a:xfrm>
                      <a:off x="0" y="0"/>
                      <a:ext cx="2924175" cy="1428750"/>
                    </a:xfrm>
                    <a:prstGeom prst="rect">
                      <a:avLst/>
                    </a:prstGeom>
                    <a:noFill/>
                    <a:ln w="9525">
                      <a:noFill/>
                      <a:miter lim="800000"/>
                      <a:headEnd/>
                      <a:tailEnd/>
                    </a:ln>
                  </pic:spPr>
                </pic:pic>
              </a:graphicData>
            </a:graphic>
          </wp:anchor>
        </w:drawing>
      </w:r>
    </w:p>
    <w:p w:rsidR="00B454D6" w:rsidRPr="00B454D6" w:rsidRDefault="00B454D6" w:rsidP="00E33DDF">
      <w:pPr>
        <w:tabs>
          <w:tab w:val="left" w:pos="1560"/>
        </w:tabs>
        <w:spacing w:after="0"/>
        <w:rPr>
          <w:rFonts w:ascii="Times New Roman" w:hAnsi="Times New Roman" w:cs="Times New Roman"/>
          <w:sz w:val="24"/>
          <w:szCs w:val="24"/>
        </w:rPr>
      </w:pPr>
      <w:r w:rsidRPr="00B454D6">
        <w:rPr>
          <w:rFonts w:ascii="Times New Roman" w:hAnsi="Times New Roman" w:cs="Times New Roman"/>
          <w:sz w:val="24"/>
          <w:szCs w:val="24"/>
        </w:rPr>
        <w:t>Преимущества:</w:t>
      </w:r>
    </w:p>
    <w:p w:rsidR="00B454D6" w:rsidRPr="00A24BB5" w:rsidRDefault="00B454D6" w:rsidP="00A24BB5">
      <w:pPr>
        <w:pStyle w:val="a7"/>
        <w:numPr>
          <w:ilvl w:val="0"/>
          <w:numId w:val="6"/>
        </w:numPr>
        <w:tabs>
          <w:tab w:val="left" w:pos="1560"/>
        </w:tabs>
        <w:spacing w:after="0"/>
        <w:rPr>
          <w:rFonts w:ascii="Times New Roman" w:hAnsi="Times New Roman" w:cs="Times New Roman"/>
          <w:sz w:val="24"/>
          <w:szCs w:val="24"/>
        </w:rPr>
      </w:pPr>
      <w:r w:rsidRPr="00A24BB5">
        <w:rPr>
          <w:rFonts w:ascii="Times New Roman" w:hAnsi="Times New Roman" w:cs="Times New Roman"/>
          <w:sz w:val="24"/>
          <w:szCs w:val="24"/>
        </w:rPr>
        <w:t>ребенок приобретает менее «специфический» внешний вид;</w:t>
      </w:r>
    </w:p>
    <w:p w:rsidR="00B454D6" w:rsidRPr="00A24BB5" w:rsidRDefault="00B454D6" w:rsidP="00A24BB5">
      <w:pPr>
        <w:pStyle w:val="a7"/>
        <w:numPr>
          <w:ilvl w:val="0"/>
          <w:numId w:val="6"/>
        </w:numPr>
        <w:tabs>
          <w:tab w:val="left" w:pos="1560"/>
        </w:tabs>
        <w:spacing w:after="0"/>
        <w:rPr>
          <w:rFonts w:ascii="Times New Roman" w:hAnsi="Times New Roman" w:cs="Times New Roman"/>
          <w:sz w:val="24"/>
          <w:szCs w:val="24"/>
        </w:rPr>
      </w:pPr>
      <w:r w:rsidRPr="00A24BB5">
        <w:rPr>
          <w:rFonts w:ascii="Times New Roman" w:hAnsi="Times New Roman" w:cs="Times New Roman"/>
          <w:sz w:val="24"/>
          <w:szCs w:val="24"/>
        </w:rPr>
        <w:t>платок можно быстро надеть или снять;</w:t>
      </w:r>
    </w:p>
    <w:p w:rsidR="00B454D6" w:rsidRPr="00A24BB5" w:rsidRDefault="00B454D6" w:rsidP="00A24BB5">
      <w:pPr>
        <w:pStyle w:val="a7"/>
        <w:numPr>
          <w:ilvl w:val="0"/>
          <w:numId w:val="6"/>
        </w:numPr>
        <w:tabs>
          <w:tab w:val="left" w:pos="1560"/>
        </w:tabs>
        <w:spacing w:after="0"/>
        <w:rPr>
          <w:rFonts w:ascii="Times New Roman" w:hAnsi="Times New Roman" w:cs="Times New Roman"/>
          <w:sz w:val="24"/>
          <w:szCs w:val="24"/>
        </w:rPr>
      </w:pPr>
      <w:r w:rsidRPr="00A24BB5">
        <w:rPr>
          <w:rFonts w:ascii="Times New Roman" w:hAnsi="Times New Roman" w:cs="Times New Roman"/>
          <w:sz w:val="24"/>
          <w:szCs w:val="24"/>
        </w:rPr>
        <w:t>он прост в обращении и уходе.</w:t>
      </w:r>
    </w:p>
    <w:p w:rsidR="00B454D6" w:rsidRPr="00B454D6" w:rsidRDefault="00B454D6" w:rsidP="00E33DDF">
      <w:pPr>
        <w:tabs>
          <w:tab w:val="left" w:pos="1560"/>
        </w:tabs>
        <w:spacing w:after="0"/>
        <w:rPr>
          <w:rFonts w:ascii="Times New Roman" w:hAnsi="Times New Roman" w:cs="Times New Roman"/>
          <w:sz w:val="24"/>
          <w:szCs w:val="24"/>
        </w:rPr>
      </w:pPr>
      <w:r w:rsidRPr="00B454D6">
        <w:rPr>
          <w:rFonts w:ascii="Times New Roman" w:hAnsi="Times New Roman" w:cs="Times New Roman"/>
          <w:b/>
          <w:bCs/>
          <w:sz w:val="24"/>
          <w:szCs w:val="24"/>
        </w:rPr>
        <w:t>Целевые группы</w:t>
      </w:r>
    </w:p>
    <w:p w:rsidR="00B454D6" w:rsidRPr="00B454D6" w:rsidRDefault="00B454D6" w:rsidP="00E33DDF">
      <w:pPr>
        <w:tabs>
          <w:tab w:val="left" w:pos="1560"/>
        </w:tabs>
        <w:spacing w:after="0"/>
        <w:rPr>
          <w:rFonts w:ascii="Times New Roman" w:hAnsi="Times New Roman" w:cs="Times New Roman"/>
          <w:sz w:val="24"/>
          <w:szCs w:val="24"/>
        </w:rPr>
      </w:pPr>
      <w:r w:rsidRPr="00B454D6">
        <w:rPr>
          <w:rFonts w:ascii="Times New Roman" w:hAnsi="Times New Roman" w:cs="Times New Roman"/>
          <w:b/>
          <w:bCs/>
          <w:sz w:val="24"/>
          <w:szCs w:val="24"/>
        </w:rPr>
        <w:t>Дети с церебральным параличом</w:t>
      </w:r>
      <w:r w:rsidRPr="00B454D6">
        <w:rPr>
          <w:rFonts w:ascii="Times New Roman" w:hAnsi="Times New Roman" w:cs="Times New Roman"/>
          <w:sz w:val="24"/>
          <w:szCs w:val="24"/>
        </w:rPr>
        <w:t> часто не могут самостоятельно поднести обе руки к лицу. У этой проблемы могут быть три причины.</w:t>
      </w:r>
    </w:p>
    <w:p w:rsidR="00B454D6" w:rsidRPr="00B454D6" w:rsidRDefault="00B454D6" w:rsidP="00E33DDF">
      <w:pPr>
        <w:tabs>
          <w:tab w:val="left" w:pos="1560"/>
        </w:tabs>
        <w:spacing w:after="0"/>
        <w:rPr>
          <w:rFonts w:ascii="Times New Roman" w:hAnsi="Times New Roman" w:cs="Times New Roman"/>
          <w:sz w:val="24"/>
          <w:szCs w:val="24"/>
        </w:rPr>
      </w:pPr>
      <w:r w:rsidRPr="00B454D6">
        <w:rPr>
          <w:rFonts w:ascii="Times New Roman" w:hAnsi="Times New Roman" w:cs="Times New Roman"/>
          <w:sz w:val="24"/>
          <w:szCs w:val="24"/>
        </w:rPr>
        <w:t xml:space="preserve">1) Плечи из-за спазма мышц, вызванного повышенным тонусом, фиксированы в положении ретракции, и дети не могут самостоятельно преодолеть </w:t>
      </w:r>
      <w:proofErr w:type="spellStart"/>
      <w:r w:rsidRPr="00B454D6">
        <w:rPr>
          <w:rFonts w:ascii="Times New Roman" w:hAnsi="Times New Roman" w:cs="Times New Roman"/>
          <w:sz w:val="24"/>
          <w:szCs w:val="24"/>
        </w:rPr>
        <w:t>спастичность</w:t>
      </w:r>
      <w:proofErr w:type="spellEnd"/>
      <w:r w:rsidRPr="00B454D6">
        <w:rPr>
          <w:rFonts w:ascii="Times New Roman" w:hAnsi="Times New Roman" w:cs="Times New Roman"/>
          <w:sz w:val="24"/>
          <w:szCs w:val="24"/>
        </w:rPr>
        <w:t>.</w:t>
      </w:r>
    </w:p>
    <w:p w:rsidR="00B454D6" w:rsidRPr="00B454D6" w:rsidRDefault="00B454D6" w:rsidP="00E33DDF">
      <w:pPr>
        <w:tabs>
          <w:tab w:val="left" w:pos="1560"/>
        </w:tabs>
        <w:spacing w:after="0"/>
        <w:rPr>
          <w:rFonts w:ascii="Times New Roman" w:hAnsi="Times New Roman" w:cs="Times New Roman"/>
          <w:sz w:val="24"/>
          <w:szCs w:val="24"/>
        </w:rPr>
      </w:pPr>
      <w:r w:rsidRPr="00B454D6">
        <w:rPr>
          <w:rFonts w:ascii="Times New Roman" w:hAnsi="Times New Roman" w:cs="Times New Roman"/>
          <w:sz w:val="24"/>
          <w:szCs w:val="24"/>
        </w:rPr>
        <w:t>2) В движениях «господствуют» тонические реакции.</w:t>
      </w:r>
    </w:p>
    <w:p w:rsidR="00B454D6" w:rsidRPr="00B454D6" w:rsidRDefault="00B454D6" w:rsidP="00E33DDF">
      <w:pPr>
        <w:tabs>
          <w:tab w:val="left" w:pos="1560"/>
        </w:tabs>
        <w:spacing w:after="0"/>
        <w:rPr>
          <w:rFonts w:ascii="Times New Roman" w:hAnsi="Times New Roman" w:cs="Times New Roman"/>
          <w:sz w:val="24"/>
          <w:szCs w:val="24"/>
        </w:rPr>
      </w:pPr>
      <w:r w:rsidRPr="00B454D6">
        <w:rPr>
          <w:rFonts w:ascii="Times New Roman" w:hAnsi="Times New Roman" w:cs="Times New Roman"/>
          <w:sz w:val="24"/>
          <w:szCs w:val="24"/>
        </w:rPr>
        <w:t xml:space="preserve">3) Ребенок настолько слаб, что, поднимая руку, не может преодолеть действие силы тяжести. </w:t>
      </w:r>
    </w:p>
    <w:p w:rsidR="00B454D6" w:rsidRPr="00B454D6" w:rsidRDefault="00B454D6" w:rsidP="00E33DDF">
      <w:pPr>
        <w:tabs>
          <w:tab w:val="left" w:pos="1560"/>
        </w:tabs>
        <w:spacing w:after="0"/>
        <w:rPr>
          <w:rFonts w:ascii="Times New Roman" w:hAnsi="Times New Roman" w:cs="Times New Roman"/>
          <w:sz w:val="24"/>
          <w:szCs w:val="24"/>
        </w:rPr>
      </w:pPr>
      <w:r w:rsidRPr="00B454D6">
        <w:rPr>
          <w:rFonts w:ascii="Times New Roman" w:hAnsi="Times New Roman" w:cs="Times New Roman"/>
          <w:b/>
          <w:bCs/>
          <w:sz w:val="24"/>
          <w:szCs w:val="24"/>
        </w:rPr>
        <w:t>Изготовление</w:t>
      </w:r>
      <w:r>
        <w:rPr>
          <w:rFonts w:ascii="Times New Roman" w:hAnsi="Times New Roman" w:cs="Times New Roman"/>
          <w:b/>
          <w:bCs/>
          <w:sz w:val="24"/>
          <w:szCs w:val="24"/>
        </w:rPr>
        <w:t>:</w:t>
      </w:r>
    </w:p>
    <w:p w:rsidR="00B454D6" w:rsidRDefault="00B454D6" w:rsidP="00E33DDF">
      <w:pPr>
        <w:tabs>
          <w:tab w:val="left" w:pos="1560"/>
        </w:tabs>
        <w:spacing w:after="0"/>
        <w:rPr>
          <w:rFonts w:ascii="Times New Roman" w:hAnsi="Times New Roman" w:cs="Times New Roman"/>
          <w:sz w:val="24"/>
          <w:szCs w:val="24"/>
        </w:rPr>
      </w:pPr>
      <w:r w:rsidRPr="00B454D6">
        <w:rPr>
          <w:rFonts w:ascii="Times New Roman" w:hAnsi="Times New Roman" w:cs="Times New Roman"/>
          <w:noProof/>
          <w:sz w:val="24"/>
          <w:szCs w:val="24"/>
          <w:lang w:eastAsia="ru-RU"/>
        </w:rPr>
        <w:drawing>
          <wp:inline distT="0" distB="0" distL="0" distR="0" wp14:anchorId="1E543BFD" wp14:editId="208E1B99">
            <wp:extent cx="5867400" cy="1371600"/>
            <wp:effectExtent l="19050" t="0" r="0" b="0"/>
            <wp:docPr id="5" name="Рисунок 5" descr="Помощь детям с церебральным параличом"/>
            <wp:cNvGraphicFramePr/>
            <a:graphic xmlns:a="http://schemas.openxmlformats.org/drawingml/2006/main">
              <a:graphicData uri="http://schemas.openxmlformats.org/drawingml/2006/picture">
                <pic:pic xmlns:pic="http://schemas.openxmlformats.org/drawingml/2006/picture">
                  <pic:nvPicPr>
                    <pic:cNvPr id="11268" name="Рисунок 3" descr="Помощь детям с церебральным параличом"/>
                    <pic:cNvPicPr>
                      <a:picLocks noChangeAspect="1" noChangeArrowheads="1"/>
                    </pic:cNvPicPr>
                  </pic:nvPicPr>
                  <pic:blipFill>
                    <a:blip r:embed="rId10" cstate="print"/>
                    <a:srcRect/>
                    <a:stretch>
                      <a:fillRect/>
                    </a:stretch>
                  </pic:blipFill>
                  <pic:spPr bwMode="auto">
                    <a:xfrm>
                      <a:off x="0" y="0"/>
                      <a:ext cx="5867400" cy="1371600"/>
                    </a:xfrm>
                    <a:prstGeom prst="rect">
                      <a:avLst/>
                    </a:prstGeom>
                    <a:noFill/>
                    <a:ln w="9525">
                      <a:noFill/>
                      <a:miter lim="800000"/>
                      <a:headEnd/>
                      <a:tailEnd/>
                    </a:ln>
                  </pic:spPr>
                </pic:pic>
              </a:graphicData>
            </a:graphic>
          </wp:inline>
        </w:drawing>
      </w:r>
    </w:p>
    <w:p w:rsidR="00A24BB5" w:rsidRDefault="00A24BB5" w:rsidP="00E33DDF">
      <w:pPr>
        <w:pStyle w:val="2"/>
        <w:shd w:val="clear" w:color="auto" w:fill="FFFFFF"/>
        <w:spacing w:before="0" w:beforeAutospacing="0" w:after="0" w:afterAutospacing="0" w:line="276" w:lineRule="auto"/>
        <w:jc w:val="center"/>
        <w:rPr>
          <w:sz w:val="24"/>
          <w:szCs w:val="24"/>
        </w:rPr>
      </w:pPr>
    </w:p>
    <w:p w:rsidR="00A24BB5" w:rsidRDefault="00A24BB5" w:rsidP="00E33DDF">
      <w:pPr>
        <w:pStyle w:val="2"/>
        <w:shd w:val="clear" w:color="auto" w:fill="FFFFFF"/>
        <w:spacing w:before="0" w:beforeAutospacing="0" w:after="0" w:afterAutospacing="0" w:line="276" w:lineRule="auto"/>
        <w:jc w:val="center"/>
        <w:rPr>
          <w:sz w:val="24"/>
          <w:szCs w:val="24"/>
        </w:rPr>
      </w:pPr>
    </w:p>
    <w:p w:rsidR="00CB6686" w:rsidRPr="008667B7" w:rsidRDefault="00CB6686" w:rsidP="00E33DDF">
      <w:pPr>
        <w:pStyle w:val="2"/>
        <w:shd w:val="clear" w:color="auto" w:fill="FFFFFF"/>
        <w:spacing w:before="0" w:beforeAutospacing="0" w:after="0" w:afterAutospacing="0" w:line="276" w:lineRule="auto"/>
        <w:jc w:val="center"/>
        <w:rPr>
          <w:sz w:val="24"/>
          <w:szCs w:val="24"/>
        </w:rPr>
      </w:pPr>
      <w:r w:rsidRPr="008667B7">
        <w:rPr>
          <w:sz w:val="24"/>
          <w:szCs w:val="24"/>
        </w:rPr>
        <w:t>Применение</w:t>
      </w:r>
    </w:p>
    <w:p w:rsidR="00CB6686" w:rsidRPr="008667B7" w:rsidRDefault="00CB6686" w:rsidP="00E33DDF">
      <w:pPr>
        <w:pStyle w:val="a3"/>
        <w:shd w:val="clear" w:color="auto" w:fill="FFFFFF"/>
        <w:spacing w:before="0" w:beforeAutospacing="0" w:after="0" w:afterAutospacing="0" w:line="276" w:lineRule="auto"/>
        <w:ind w:firstLine="480"/>
        <w:jc w:val="both"/>
      </w:pPr>
      <w:r w:rsidRPr="008667B7">
        <w:t>1) Наплечный платок можно использовать в различных положениях и вместе с другими вспомогательными приспособлениями.</w:t>
      </w:r>
    </w:p>
    <w:p w:rsidR="00CB6686" w:rsidRPr="008667B7" w:rsidRDefault="00CB6686" w:rsidP="00E33DDF">
      <w:pPr>
        <w:pStyle w:val="a3"/>
        <w:shd w:val="clear" w:color="auto" w:fill="FFFFFF"/>
        <w:spacing w:before="0" w:beforeAutospacing="0" w:after="0" w:afterAutospacing="0" w:line="276" w:lineRule="auto"/>
        <w:ind w:firstLine="480"/>
        <w:jc w:val="both"/>
      </w:pPr>
      <w:r w:rsidRPr="008667B7">
        <w:t>2) Он позволяет ребенку совершать различные движения и проявлять разные виды активности.</w:t>
      </w:r>
    </w:p>
    <w:p w:rsidR="00CB6686" w:rsidRPr="008667B7" w:rsidRDefault="00CB6686" w:rsidP="00E33DDF">
      <w:pPr>
        <w:pStyle w:val="a3"/>
        <w:shd w:val="clear" w:color="auto" w:fill="FFFFFF"/>
        <w:spacing w:before="0" w:beforeAutospacing="0" w:after="0" w:afterAutospacing="0" w:line="276" w:lineRule="auto"/>
        <w:ind w:firstLine="480"/>
        <w:jc w:val="both"/>
      </w:pPr>
      <w:r w:rsidRPr="008667B7">
        <w:t>3) Завязывая платок слабее или туже, мы индивидуально воздействуем на напряжение мышц ребенка.</w:t>
      </w:r>
    </w:p>
    <w:p w:rsidR="00CB6686" w:rsidRPr="008667B7" w:rsidRDefault="00CB6686" w:rsidP="00E33DDF">
      <w:pPr>
        <w:pStyle w:val="a3"/>
        <w:shd w:val="clear" w:color="auto" w:fill="FFFFFF"/>
        <w:spacing w:before="0" w:beforeAutospacing="0" w:after="0" w:afterAutospacing="0" w:line="276" w:lineRule="auto"/>
        <w:ind w:firstLine="480"/>
        <w:jc w:val="both"/>
      </w:pPr>
      <w:r w:rsidRPr="008667B7">
        <w:t>4) Самостоятельно переворачивающиеся дети могут делать это с надетым наплечным платком. При этом поворот четко начинается с поворота головы в сторону.</w:t>
      </w:r>
    </w:p>
    <w:p w:rsidR="00CB6686" w:rsidRPr="008667B7" w:rsidRDefault="00CB6686" w:rsidP="00E33DDF">
      <w:pPr>
        <w:pStyle w:val="a3"/>
        <w:shd w:val="clear" w:color="auto" w:fill="FFFFFF"/>
        <w:spacing w:before="0" w:beforeAutospacing="0" w:after="0" w:afterAutospacing="0" w:line="276" w:lineRule="auto"/>
        <w:ind w:firstLine="480"/>
        <w:jc w:val="both"/>
      </w:pPr>
      <w:r w:rsidRPr="008667B7">
        <w:t>5) Ребенок может сгибать и разгибать руки в локтевом суставе.</w:t>
      </w:r>
    </w:p>
    <w:p w:rsidR="00CB6686" w:rsidRPr="008667B7" w:rsidRDefault="00CB6686" w:rsidP="00E33DDF">
      <w:pPr>
        <w:pStyle w:val="a3"/>
        <w:shd w:val="clear" w:color="auto" w:fill="FFFFFF"/>
        <w:spacing w:before="0" w:beforeAutospacing="0" w:after="0" w:afterAutospacing="0" w:line="276" w:lineRule="auto"/>
        <w:ind w:firstLine="480"/>
        <w:jc w:val="both"/>
      </w:pPr>
      <w:r w:rsidRPr="008667B7">
        <w:t>6) Ребенок может двигать руками попеременно (например, сгибать правую руку и в это же время разгибать левую).</w:t>
      </w:r>
    </w:p>
    <w:p w:rsidR="00B454D6" w:rsidRDefault="00B454D6" w:rsidP="00E33DDF">
      <w:pPr>
        <w:spacing w:after="0"/>
        <w:rPr>
          <w:rFonts w:ascii="Times New Roman" w:hAnsi="Times New Roman" w:cs="Times New Roman"/>
          <w:sz w:val="24"/>
          <w:szCs w:val="24"/>
        </w:rPr>
      </w:pPr>
    </w:p>
    <w:p w:rsidR="00B454D6" w:rsidRDefault="00B454D6" w:rsidP="00A24BB5">
      <w:pPr>
        <w:tabs>
          <w:tab w:val="left" w:pos="3150"/>
        </w:tabs>
        <w:spacing w:after="0"/>
        <w:jc w:val="center"/>
        <w:rPr>
          <w:rFonts w:ascii="Times New Roman" w:hAnsi="Times New Roman" w:cs="Times New Roman"/>
          <w:b/>
          <w:bCs/>
          <w:sz w:val="24"/>
          <w:szCs w:val="24"/>
        </w:rPr>
      </w:pPr>
      <w:r w:rsidRPr="00B454D6">
        <w:rPr>
          <w:rFonts w:ascii="Times New Roman" w:hAnsi="Times New Roman" w:cs="Times New Roman"/>
          <w:b/>
          <w:bCs/>
          <w:sz w:val="24"/>
          <w:szCs w:val="24"/>
        </w:rPr>
        <w:t>Затылочный валик</w:t>
      </w:r>
    </w:p>
    <w:p w:rsidR="00B454D6" w:rsidRDefault="00B454D6" w:rsidP="00E33DDF">
      <w:pPr>
        <w:tabs>
          <w:tab w:val="left" w:pos="3150"/>
        </w:tabs>
        <w:spacing w:after="0"/>
        <w:rPr>
          <w:rFonts w:ascii="Times New Roman" w:hAnsi="Times New Roman" w:cs="Times New Roman"/>
          <w:sz w:val="24"/>
          <w:szCs w:val="24"/>
        </w:rPr>
      </w:pPr>
      <w:r w:rsidRPr="00B454D6">
        <w:rPr>
          <w:rFonts w:ascii="Times New Roman" w:hAnsi="Times New Roman" w:cs="Times New Roman"/>
          <w:noProof/>
          <w:sz w:val="24"/>
          <w:szCs w:val="24"/>
          <w:lang w:eastAsia="ru-RU"/>
        </w:rPr>
        <w:drawing>
          <wp:inline distT="0" distB="0" distL="0" distR="0" wp14:anchorId="06C58963" wp14:editId="63345568">
            <wp:extent cx="5105400" cy="1066800"/>
            <wp:effectExtent l="0" t="0" r="0" b="0"/>
            <wp:docPr id="7" name="Рисунок 7" descr="Помощь детям с церебральным параличом"/>
            <wp:cNvGraphicFramePr/>
            <a:graphic xmlns:a="http://schemas.openxmlformats.org/drawingml/2006/main">
              <a:graphicData uri="http://schemas.openxmlformats.org/drawingml/2006/picture">
                <pic:pic xmlns:pic="http://schemas.openxmlformats.org/drawingml/2006/picture">
                  <pic:nvPicPr>
                    <pic:cNvPr id="13315" name="Рисунок 3" descr="Помощь детям с церебральным параличом"/>
                    <pic:cNvPicPr>
                      <a:picLocks noChangeAspect="1" noChangeArrowheads="1"/>
                    </pic:cNvPicPr>
                  </pic:nvPicPr>
                  <pic:blipFill>
                    <a:blip r:embed="rId11" cstate="print"/>
                    <a:srcRect/>
                    <a:stretch>
                      <a:fillRect/>
                    </a:stretch>
                  </pic:blipFill>
                  <pic:spPr bwMode="auto">
                    <a:xfrm>
                      <a:off x="0" y="0"/>
                      <a:ext cx="5101146" cy="1065911"/>
                    </a:xfrm>
                    <a:prstGeom prst="rect">
                      <a:avLst/>
                    </a:prstGeom>
                    <a:noFill/>
                    <a:ln w="9525">
                      <a:noFill/>
                      <a:miter lim="800000"/>
                      <a:headEnd/>
                      <a:tailEnd/>
                    </a:ln>
                  </pic:spPr>
                </pic:pic>
              </a:graphicData>
            </a:graphic>
          </wp:inline>
        </w:drawing>
      </w:r>
    </w:p>
    <w:p w:rsidR="00B454D6" w:rsidRPr="00B454D6" w:rsidRDefault="00B454D6" w:rsidP="00A24BB5">
      <w:pPr>
        <w:tabs>
          <w:tab w:val="left" w:pos="3150"/>
        </w:tabs>
        <w:spacing w:after="0"/>
        <w:ind w:firstLine="426"/>
        <w:rPr>
          <w:rFonts w:ascii="Times New Roman" w:hAnsi="Times New Roman" w:cs="Times New Roman"/>
          <w:sz w:val="24"/>
          <w:szCs w:val="24"/>
        </w:rPr>
      </w:pPr>
      <w:r w:rsidRPr="00B454D6">
        <w:rPr>
          <w:rFonts w:ascii="Times New Roman" w:hAnsi="Times New Roman" w:cs="Times New Roman"/>
          <w:b/>
          <w:bCs/>
          <w:sz w:val="24"/>
          <w:szCs w:val="24"/>
        </w:rPr>
        <w:t>Целевые группы</w:t>
      </w:r>
      <w:r w:rsidRPr="00B454D6">
        <w:rPr>
          <w:rFonts w:ascii="Times New Roman" w:hAnsi="Times New Roman" w:cs="Times New Roman"/>
          <w:sz w:val="24"/>
          <w:szCs w:val="24"/>
        </w:rPr>
        <w:t xml:space="preserve"> </w:t>
      </w:r>
    </w:p>
    <w:p w:rsidR="00B454D6" w:rsidRPr="00B454D6" w:rsidRDefault="00B454D6" w:rsidP="00A24BB5">
      <w:pPr>
        <w:tabs>
          <w:tab w:val="left" w:pos="3150"/>
        </w:tabs>
        <w:spacing w:after="0"/>
        <w:ind w:firstLine="426"/>
        <w:rPr>
          <w:rFonts w:ascii="Times New Roman" w:hAnsi="Times New Roman" w:cs="Times New Roman"/>
          <w:sz w:val="24"/>
          <w:szCs w:val="24"/>
        </w:rPr>
      </w:pPr>
      <w:r w:rsidRPr="00B454D6">
        <w:rPr>
          <w:rFonts w:ascii="Times New Roman" w:hAnsi="Times New Roman" w:cs="Times New Roman"/>
          <w:sz w:val="24"/>
          <w:szCs w:val="24"/>
        </w:rPr>
        <w:t xml:space="preserve">1) Дети с церебральным параличом, с недостаточным </w:t>
      </w:r>
      <w:proofErr w:type="gramStart"/>
      <w:r w:rsidRPr="00B454D6">
        <w:rPr>
          <w:rFonts w:ascii="Times New Roman" w:hAnsi="Times New Roman" w:cs="Times New Roman"/>
          <w:sz w:val="24"/>
          <w:szCs w:val="24"/>
        </w:rPr>
        <w:t>контролем за</w:t>
      </w:r>
      <w:proofErr w:type="gramEnd"/>
      <w:r w:rsidRPr="00B454D6">
        <w:rPr>
          <w:rFonts w:ascii="Times New Roman" w:hAnsi="Times New Roman" w:cs="Times New Roman"/>
          <w:sz w:val="24"/>
          <w:szCs w:val="24"/>
        </w:rPr>
        <w:t xml:space="preserve"> положением головы.</w:t>
      </w:r>
    </w:p>
    <w:p w:rsidR="00B454D6" w:rsidRPr="00B454D6" w:rsidRDefault="00B454D6" w:rsidP="00A24BB5">
      <w:pPr>
        <w:tabs>
          <w:tab w:val="left" w:pos="3150"/>
        </w:tabs>
        <w:spacing w:after="0"/>
        <w:ind w:firstLine="426"/>
        <w:jc w:val="both"/>
        <w:rPr>
          <w:rFonts w:ascii="Times New Roman" w:hAnsi="Times New Roman" w:cs="Times New Roman"/>
          <w:sz w:val="24"/>
          <w:szCs w:val="24"/>
        </w:rPr>
      </w:pPr>
      <w:r w:rsidRPr="00B454D6">
        <w:rPr>
          <w:rFonts w:ascii="Times New Roman" w:hAnsi="Times New Roman" w:cs="Times New Roman"/>
          <w:sz w:val="24"/>
          <w:szCs w:val="24"/>
        </w:rPr>
        <w:t>2) Дети со сниженным тонусом, которые не в состоянии удерживать голову так, чтобы она была продолжением позвоночника (т.е. в выпрямленном положении).</w:t>
      </w:r>
    </w:p>
    <w:p w:rsidR="00B454D6" w:rsidRPr="00B454D6" w:rsidRDefault="00B454D6" w:rsidP="00A24BB5">
      <w:pPr>
        <w:tabs>
          <w:tab w:val="left" w:pos="3150"/>
        </w:tabs>
        <w:spacing w:after="0"/>
        <w:ind w:firstLine="426"/>
        <w:jc w:val="both"/>
        <w:rPr>
          <w:rFonts w:ascii="Times New Roman" w:hAnsi="Times New Roman" w:cs="Times New Roman"/>
          <w:sz w:val="24"/>
          <w:szCs w:val="24"/>
        </w:rPr>
      </w:pPr>
      <w:r w:rsidRPr="00B454D6">
        <w:rPr>
          <w:rFonts w:ascii="Times New Roman" w:hAnsi="Times New Roman" w:cs="Times New Roman"/>
          <w:sz w:val="24"/>
          <w:szCs w:val="24"/>
        </w:rPr>
        <w:t xml:space="preserve">3) Дети с повышенным тонусом, которые запрокидывают голову назад из-за возникновения общей реакции </w:t>
      </w:r>
      <w:proofErr w:type="spellStart"/>
      <w:r w:rsidRPr="00B454D6">
        <w:rPr>
          <w:rFonts w:ascii="Times New Roman" w:hAnsi="Times New Roman" w:cs="Times New Roman"/>
          <w:sz w:val="24"/>
          <w:szCs w:val="24"/>
        </w:rPr>
        <w:t>переразгибания</w:t>
      </w:r>
      <w:proofErr w:type="spellEnd"/>
      <w:r w:rsidRPr="00B454D6">
        <w:rPr>
          <w:rFonts w:ascii="Times New Roman" w:hAnsi="Times New Roman" w:cs="Times New Roman"/>
          <w:sz w:val="24"/>
          <w:szCs w:val="24"/>
        </w:rPr>
        <w:t xml:space="preserve"> или компонента асимметричных поворотов головы при АШТР.</w:t>
      </w:r>
    </w:p>
    <w:p w:rsidR="00B454D6" w:rsidRPr="00B454D6" w:rsidRDefault="00B454D6" w:rsidP="00A24BB5">
      <w:pPr>
        <w:tabs>
          <w:tab w:val="left" w:pos="3150"/>
        </w:tabs>
        <w:spacing w:after="0"/>
        <w:ind w:firstLine="426"/>
        <w:jc w:val="both"/>
        <w:rPr>
          <w:rFonts w:ascii="Times New Roman" w:hAnsi="Times New Roman" w:cs="Times New Roman"/>
          <w:sz w:val="24"/>
          <w:szCs w:val="24"/>
        </w:rPr>
      </w:pPr>
      <w:r w:rsidRPr="00B454D6">
        <w:rPr>
          <w:rFonts w:ascii="Times New Roman" w:hAnsi="Times New Roman" w:cs="Times New Roman"/>
          <w:sz w:val="24"/>
          <w:szCs w:val="24"/>
        </w:rPr>
        <w:t xml:space="preserve">4) Для ребенка с гиперкинезами, для которых характерны общая реакция </w:t>
      </w:r>
      <w:proofErr w:type="spellStart"/>
      <w:r w:rsidRPr="00B454D6">
        <w:rPr>
          <w:rFonts w:ascii="Times New Roman" w:hAnsi="Times New Roman" w:cs="Times New Roman"/>
          <w:sz w:val="24"/>
          <w:szCs w:val="24"/>
        </w:rPr>
        <w:t>переразгибания</w:t>
      </w:r>
      <w:proofErr w:type="spellEnd"/>
      <w:r w:rsidRPr="00B454D6">
        <w:rPr>
          <w:rFonts w:ascii="Times New Roman" w:hAnsi="Times New Roman" w:cs="Times New Roman"/>
          <w:sz w:val="24"/>
          <w:szCs w:val="24"/>
        </w:rPr>
        <w:t xml:space="preserve"> и асимметричные положения, лучше подойдет большой и мягкий валик.</w:t>
      </w:r>
    </w:p>
    <w:p w:rsidR="002A55F9" w:rsidRPr="00CB6686" w:rsidRDefault="00B454D6" w:rsidP="00A24BB5">
      <w:pPr>
        <w:tabs>
          <w:tab w:val="left" w:pos="3150"/>
        </w:tabs>
        <w:spacing w:after="0"/>
        <w:ind w:firstLine="426"/>
        <w:jc w:val="both"/>
        <w:rPr>
          <w:rFonts w:ascii="Times New Roman" w:hAnsi="Times New Roman" w:cs="Times New Roman"/>
          <w:sz w:val="24"/>
          <w:szCs w:val="24"/>
        </w:rPr>
      </w:pPr>
      <w:r w:rsidRPr="00B454D6">
        <w:rPr>
          <w:rFonts w:ascii="Times New Roman" w:hAnsi="Times New Roman" w:cs="Times New Roman"/>
          <w:sz w:val="24"/>
          <w:szCs w:val="24"/>
        </w:rPr>
        <w:t>5) Ребенку со сниженным тонусом поможет большой, туго обмотанный валик</w:t>
      </w:r>
    </w:p>
    <w:p w:rsidR="006941BD" w:rsidRPr="00E93D76" w:rsidRDefault="006941BD" w:rsidP="00A24BB5">
      <w:pPr>
        <w:shd w:val="clear" w:color="auto" w:fill="FFFFFF"/>
        <w:spacing w:after="0"/>
        <w:ind w:firstLine="480"/>
        <w:jc w:val="both"/>
        <w:rPr>
          <w:rFonts w:ascii="Times New Roman" w:eastAsia="Times New Roman" w:hAnsi="Times New Roman" w:cs="Times New Roman"/>
          <w:sz w:val="24"/>
          <w:szCs w:val="24"/>
          <w:lang w:eastAsia="ru-RU"/>
        </w:rPr>
      </w:pPr>
      <w:r w:rsidRPr="00E93D76">
        <w:rPr>
          <w:rFonts w:ascii="Times New Roman" w:eastAsia="Times New Roman" w:hAnsi="Times New Roman" w:cs="Times New Roman"/>
          <w:b/>
          <w:bCs/>
          <w:sz w:val="24"/>
          <w:szCs w:val="24"/>
          <w:lang w:eastAsia="ru-RU"/>
        </w:rPr>
        <w:t>Этапы 1–5</w:t>
      </w:r>
    </w:p>
    <w:p w:rsidR="006941BD" w:rsidRPr="00E93D76" w:rsidRDefault="006941BD" w:rsidP="00A24BB5">
      <w:pPr>
        <w:shd w:val="clear" w:color="auto" w:fill="FFFFFF"/>
        <w:spacing w:after="0"/>
        <w:ind w:firstLine="480"/>
        <w:jc w:val="both"/>
        <w:rPr>
          <w:rFonts w:ascii="Times New Roman" w:eastAsia="Times New Roman" w:hAnsi="Times New Roman" w:cs="Times New Roman"/>
          <w:sz w:val="24"/>
          <w:szCs w:val="24"/>
          <w:lang w:eastAsia="ru-RU"/>
        </w:rPr>
      </w:pPr>
      <w:r w:rsidRPr="00E93D76">
        <w:rPr>
          <w:rFonts w:ascii="Times New Roman" w:eastAsia="Times New Roman" w:hAnsi="Times New Roman" w:cs="Times New Roman"/>
          <w:sz w:val="24"/>
          <w:szCs w:val="24"/>
          <w:lang w:eastAsia="ru-RU"/>
        </w:rPr>
        <w:t xml:space="preserve">Квадратный платок складывают треугольником и заворачивают в него кусочек </w:t>
      </w:r>
      <w:proofErr w:type="spellStart"/>
      <w:r w:rsidRPr="00E93D76">
        <w:rPr>
          <w:rFonts w:ascii="Times New Roman" w:eastAsia="Times New Roman" w:hAnsi="Times New Roman" w:cs="Times New Roman"/>
          <w:sz w:val="24"/>
          <w:szCs w:val="24"/>
          <w:lang w:eastAsia="ru-RU"/>
        </w:rPr>
        <w:t>пеноматериала</w:t>
      </w:r>
      <w:proofErr w:type="spellEnd"/>
      <w:r w:rsidRPr="00E93D76">
        <w:rPr>
          <w:rFonts w:ascii="Times New Roman" w:eastAsia="Times New Roman" w:hAnsi="Times New Roman" w:cs="Times New Roman"/>
          <w:sz w:val="24"/>
          <w:szCs w:val="24"/>
          <w:lang w:eastAsia="ru-RU"/>
        </w:rPr>
        <w:t xml:space="preserve"> (например, поролона). Ткань, которой поролон придал устойчивость, накладывают сзади на шею ребенка.</w:t>
      </w:r>
    </w:p>
    <w:p w:rsidR="006941BD" w:rsidRPr="00E93D76" w:rsidRDefault="006941BD" w:rsidP="00A24BB5">
      <w:pPr>
        <w:shd w:val="clear" w:color="auto" w:fill="FFFFFF"/>
        <w:spacing w:after="0"/>
        <w:ind w:firstLine="480"/>
        <w:jc w:val="both"/>
        <w:rPr>
          <w:rFonts w:ascii="Times New Roman" w:eastAsia="Times New Roman" w:hAnsi="Times New Roman" w:cs="Times New Roman"/>
          <w:sz w:val="24"/>
          <w:szCs w:val="24"/>
          <w:lang w:eastAsia="ru-RU"/>
        </w:rPr>
      </w:pPr>
      <w:r w:rsidRPr="00E93D76">
        <w:rPr>
          <w:rFonts w:ascii="Times New Roman" w:eastAsia="Times New Roman" w:hAnsi="Times New Roman" w:cs="Times New Roman"/>
          <w:sz w:val="24"/>
          <w:szCs w:val="24"/>
          <w:lang w:eastAsia="ru-RU"/>
        </w:rPr>
        <w:t>Длина </w:t>
      </w:r>
      <w:r w:rsidRPr="00E93D76">
        <w:rPr>
          <w:rFonts w:ascii="Times New Roman" w:eastAsia="Times New Roman" w:hAnsi="Times New Roman" w:cs="Times New Roman"/>
          <w:i/>
          <w:iCs/>
          <w:sz w:val="24"/>
          <w:szCs w:val="24"/>
          <w:lang w:eastAsia="ru-RU"/>
        </w:rPr>
        <w:t>затылочного валика</w:t>
      </w:r>
      <w:r w:rsidRPr="00E93D76">
        <w:rPr>
          <w:rFonts w:ascii="Times New Roman" w:eastAsia="Times New Roman" w:hAnsi="Times New Roman" w:cs="Times New Roman"/>
          <w:sz w:val="24"/>
          <w:szCs w:val="24"/>
          <w:lang w:eastAsia="ru-RU"/>
        </w:rPr>
        <w:t> определяется размерами ребенка. Валик накладывается на затылочную область и захватывает область от уха до уха ребенка, но сами уши он закрывать не должен.</w:t>
      </w:r>
    </w:p>
    <w:p w:rsidR="006941BD" w:rsidRPr="00E93D76" w:rsidRDefault="006941BD" w:rsidP="00A24BB5">
      <w:pPr>
        <w:shd w:val="clear" w:color="auto" w:fill="FFFFFF"/>
        <w:spacing w:after="0"/>
        <w:ind w:firstLine="480"/>
        <w:jc w:val="both"/>
        <w:rPr>
          <w:rFonts w:ascii="Times New Roman" w:eastAsia="Times New Roman" w:hAnsi="Times New Roman" w:cs="Times New Roman"/>
          <w:sz w:val="24"/>
          <w:szCs w:val="24"/>
          <w:lang w:eastAsia="ru-RU"/>
        </w:rPr>
      </w:pPr>
      <w:r w:rsidRPr="00E93D76">
        <w:rPr>
          <w:rFonts w:ascii="Times New Roman" w:eastAsia="Times New Roman" w:hAnsi="Times New Roman" w:cs="Times New Roman"/>
          <w:sz w:val="24"/>
          <w:szCs w:val="24"/>
          <w:lang w:eastAsia="ru-RU"/>
        </w:rPr>
        <w:t>Толщина затылочного валика определяется размерами «шейного лордоза» ребенка.</w:t>
      </w:r>
    </w:p>
    <w:p w:rsidR="006941BD" w:rsidRPr="00E93D76" w:rsidRDefault="006941BD" w:rsidP="00A24BB5">
      <w:pPr>
        <w:shd w:val="clear" w:color="auto" w:fill="FFFFFF"/>
        <w:spacing w:after="0"/>
        <w:ind w:firstLine="480"/>
        <w:jc w:val="both"/>
        <w:rPr>
          <w:rFonts w:ascii="Times New Roman" w:eastAsia="Times New Roman" w:hAnsi="Times New Roman" w:cs="Times New Roman"/>
          <w:sz w:val="24"/>
          <w:szCs w:val="24"/>
          <w:lang w:eastAsia="ru-RU"/>
        </w:rPr>
      </w:pPr>
      <w:r w:rsidRPr="00E93D76">
        <w:rPr>
          <w:rFonts w:ascii="Times New Roman" w:eastAsia="Times New Roman" w:hAnsi="Times New Roman" w:cs="Times New Roman"/>
          <w:sz w:val="24"/>
          <w:szCs w:val="24"/>
          <w:lang w:eastAsia="ru-RU"/>
        </w:rPr>
        <w:t>Концы платка, свисающие справа и слева от валика, перекрещивают впереди, на грудине ребенка. С помощью таких направляющих голова ребенка «приводится» вперед.</w:t>
      </w:r>
    </w:p>
    <w:p w:rsidR="006941BD" w:rsidRPr="00E93D76" w:rsidRDefault="006941BD" w:rsidP="00A24BB5">
      <w:pPr>
        <w:shd w:val="clear" w:color="auto" w:fill="FFFFFF"/>
        <w:spacing w:after="0"/>
        <w:ind w:firstLine="480"/>
        <w:jc w:val="both"/>
        <w:rPr>
          <w:rFonts w:ascii="Times New Roman" w:eastAsia="Times New Roman" w:hAnsi="Times New Roman" w:cs="Times New Roman"/>
          <w:sz w:val="24"/>
          <w:szCs w:val="24"/>
          <w:lang w:eastAsia="ru-RU"/>
        </w:rPr>
      </w:pPr>
      <w:r w:rsidRPr="00E93D76">
        <w:rPr>
          <w:rFonts w:ascii="Times New Roman" w:eastAsia="Times New Roman" w:hAnsi="Times New Roman" w:cs="Times New Roman"/>
          <w:sz w:val="24"/>
          <w:szCs w:val="24"/>
          <w:lang w:eastAsia="ru-RU"/>
        </w:rPr>
        <w:t>Медленно и осторожно проводя вперед концы платка, достигаем удачного исходного положения (обратите внимание на то, как ребенок это переносит). Когда шея ребенка согнута достаточно, оба конца платка проводят по ходу ребер за спину и завязывают узлом.</w:t>
      </w:r>
    </w:p>
    <w:p w:rsidR="002A55F9" w:rsidRPr="009320B0" w:rsidRDefault="002A55F9" w:rsidP="00E33DDF">
      <w:pPr>
        <w:shd w:val="clear" w:color="auto" w:fill="FFFFFF"/>
        <w:spacing w:after="0"/>
        <w:jc w:val="center"/>
        <w:outlineLvl w:val="1"/>
        <w:rPr>
          <w:rFonts w:ascii="Times New Roman" w:eastAsia="Times New Roman" w:hAnsi="Times New Roman" w:cs="Times New Roman"/>
          <w:b/>
          <w:bCs/>
          <w:sz w:val="24"/>
          <w:szCs w:val="24"/>
          <w:lang w:eastAsia="ru-RU"/>
        </w:rPr>
      </w:pPr>
      <w:r w:rsidRPr="009320B0">
        <w:rPr>
          <w:rFonts w:ascii="Times New Roman" w:eastAsia="Times New Roman" w:hAnsi="Times New Roman" w:cs="Times New Roman"/>
          <w:b/>
          <w:bCs/>
          <w:sz w:val="24"/>
          <w:szCs w:val="24"/>
          <w:lang w:eastAsia="ru-RU"/>
        </w:rPr>
        <w:t>Функции и действие</w:t>
      </w:r>
    </w:p>
    <w:p w:rsidR="002A55F9" w:rsidRPr="009320B0" w:rsidRDefault="002A55F9" w:rsidP="00E33DDF">
      <w:pPr>
        <w:shd w:val="clear" w:color="auto" w:fill="FFFFFF"/>
        <w:spacing w:after="0"/>
        <w:ind w:left="46" w:right="46" w:firstLine="480"/>
        <w:jc w:val="both"/>
        <w:rPr>
          <w:rFonts w:ascii="Times New Roman" w:eastAsia="Times New Roman" w:hAnsi="Times New Roman" w:cs="Times New Roman"/>
          <w:sz w:val="24"/>
          <w:szCs w:val="24"/>
          <w:lang w:eastAsia="ru-RU"/>
        </w:rPr>
      </w:pPr>
      <w:r w:rsidRPr="009320B0">
        <w:rPr>
          <w:rFonts w:ascii="Times New Roman" w:eastAsia="Times New Roman" w:hAnsi="Times New Roman" w:cs="Times New Roman"/>
          <w:sz w:val="24"/>
          <w:szCs w:val="24"/>
          <w:lang w:eastAsia="ru-RU"/>
        </w:rPr>
        <w:t xml:space="preserve">1) Шейный валик хорошо помогает установлению </w:t>
      </w:r>
      <w:proofErr w:type="gramStart"/>
      <w:r w:rsidRPr="009320B0">
        <w:rPr>
          <w:rFonts w:ascii="Times New Roman" w:eastAsia="Times New Roman" w:hAnsi="Times New Roman" w:cs="Times New Roman"/>
          <w:sz w:val="24"/>
          <w:szCs w:val="24"/>
          <w:lang w:eastAsia="ru-RU"/>
        </w:rPr>
        <w:t>контроля за</w:t>
      </w:r>
      <w:proofErr w:type="gramEnd"/>
      <w:r w:rsidRPr="009320B0">
        <w:rPr>
          <w:rFonts w:ascii="Times New Roman" w:eastAsia="Times New Roman" w:hAnsi="Times New Roman" w:cs="Times New Roman"/>
          <w:sz w:val="24"/>
          <w:szCs w:val="24"/>
          <w:lang w:eastAsia="ru-RU"/>
        </w:rPr>
        <w:t xml:space="preserve"> положением головы.</w:t>
      </w:r>
    </w:p>
    <w:p w:rsidR="002A55F9" w:rsidRPr="009320B0" w:rsidRDefault="002A55F9" w:rsidP="00E33DDF">
      <w:pPr>
        <w:shd w:val="clear" w:color="auto" w:fill="FFFFFF"/>
        <w:spacing w:after="0"/>
        <w:ind w:left="46" w:right="46" w:firstLine="480"/>
        <w:jc w:val="both"/>
        <w:rPr>
          <w:rFonts w:ascii="Times New Roman" w:eastAsia="Times New Roman" w:hAnsi="Times New Roman" w:cs="Times New Roman"/>
          <w:sz w:val="24"/>
          <w:szCs w:val="24"/>
          <w:lang w:eastAsia="ru-RU"/>
        </w:rPr>
      </w:pPr>
      <w:r w:rsidRPr="009320B0">
        <w:rPr>
          <w:rFonts w:ascii="Times New Roman" w:eastAsia="Times New Roman" w:hAnsi="Times New Roman" w:cs="Times New Roman"/>
          <w:sz w:val="24"/>
          <w:szCs w:val="24"/>
          <w:lang w:eastAsia="ru-RU"/>
        </w:rPr>
        <w:t>2) Для ребенка с гиперкинезами впервые становится возможной симметричная установка головы по средней линии тела.</w:t>
      </w:r>
    </w:p>
    <w:p w:rsidR="002A55F9" w:rsidRPr="009320B0" w:rsidRDefault="00A24BB5" w:rsidP="00E33DDF">
      <w:pPr>
        <w:shd w:val="clear" w:color="auto" w:fill="FFFFFF"/>
        <w:spacing w:after="0"/>
        <w:ind w:left="46" w:right="46" w:firstLine="4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 Использ</w:t>
      </w:r>
      <w:r w:rsidR="002A55F9" w:rsidRPr="009320B0">
        <w:rPr>
          <w:rFonts w:ascii="Times New Roman" w:eastAsia="Times New Roman" w:hAnsi="Times New Roman" w:cs="Times New Roman"/>
          <w:sz w:val="24"/>
          <w:szCs w:val="24"/>
          <w:lang w:eastAsia="ru-RU"/>
        </w:rPr>
        <w:t>уя затылочный валик, можно достичь выпрямления всего шейного отдела позвоночника.</w:t>
      </w:r>
    </w:p>
    <w:p w:rsidR="002A55F9" w:rsidRPr="009320B0" w:rsidRDefault="00A24BB5" w:rsidP="00E33DDF">
      <w:pPr>
        <w:shd w:val="clear" w:color="auto" w:fill="FFFFFF"/>
        <w:spacing w:after="0"/>
        <w:ind w:left="46" w:right="46" w:firstLine="4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2A55F9" w:rsidRPr="009320B0">
        <w:rPr>
          <w:rFonts w:ascii="Times New Roman" w:eastAsia="Times New Roman" w:hAnsi="Times New Roman" w:cs="Times New Roman"/>
          <w:sz w:val="24"/>
          <w:szCs w:val="24"/>
          <w:lang w:eastAsia="ru-RU"/>
        </w:rPr>
        <w:t>) Использование валика способствует значительному расслаблению ребенка, а также:</w:t>
      </w:r>
    </w:p>
    <w:p w:rsidR="002A55F9" w:rsidRPr="00A24BB5" w:rsidRDefault="002A55F9" w:rsidP="00A24BB5">
      <w:pPr>
        <w:pStyle w:val="a7"/>
        <w:numPr>
          <w:ilvl w:val="0"/>
          <w:numId w:val="7"/>
        </w:numPr>
        <w:shd w:val="clear" w:color="auto" w:fill="FFFFFF"/>
        <w:tabs>
          <w:tab w:val="left" w:pos="851"/>
        </w:tabs>
        <w:spacing w:after="0"/>
        <w:ind w:left="0" w:right="46" w:firstLine="567"/>
        <w:jc w:val="both"/>
        <w:rPr>
          <w:rFonts w:ascii="Times New Roman" w:eastAsia="Times New Roman" w:hAnsi="Times New Roman" w:cs="Times New Roman"/>
          <w:sz w:val="24"/>
          <w:szCs w:val="24"/>
          <w:lang w:eastAsia="ru-RU"/>
        </w:rPr>
      </w:pPr>
      <w:r w:rsidRPr="00A24BB5">
        <w:rPr>
          <w:rFonts w:ascii="Times New Roman" w:eastAsia="Times New Roman" w:hAnsi="Times New Roman" w:cs="Times New Roman"/>
          <w:sz w:val="24"/>
          <w:szCs w:val="24"/>
          <w:lang w:eastAsia="ru-RU"/>
        </w:rPr>
        <w:t>достигается симметричное положение головы;</w:t>
      </w:r>
    </w:p>
    <w:p w:rsidR="002A55F9" w:rsidRPr="00A24BB5" w:rsidRDefault="002A55F9" w:rsidP="00A24BB5">
      <w:pPr>
        <w:pStyle w:val="a7"/>
        <w:numPr>
          <w:ilvl w:val="0"/>
          <w:numId w:val="7"/>
        </w:numPr>
        <w:shd w:val="clear" w:color="auto" w:fill="FFFFFF"/>
        <w:tabs>
          <w:tab w:val="left" w:pos="851"/>
        </w:tabs>
        <w:spacing w:after="0"/>
        <w:ind w:left="0" w:right="46" w:firstLine="567"/>
        <w:jc w:val="both"/>
        <w:rPr>
          <w:rFonts w:ascii="Times New Roman" w:eastAsia="Times New Roman" w:hAnsi="Times New Roman" w:cs="Times New Roman"/>
          <w:sz w:val="24"/>
          <w:szCs w:val="24"/>
          <w:lang w:eastAsia="ru-RU"/>
        </w:rPr>
      </w:pPr>
      <w:r w:rsidRPr="00A24BB5">
        <w:rPr>
          <w:rFonts w:ascii="Times New Roman" w:eastAsia="Times New Roman" w:hAnsi="Times New Roman" w:cs="Times New Roman"/>
          <w:sz w:val="24"/>
          <w:szCs w:val="24"/>
          <w:lang w:eastAsia="ru-RU"/>
        </w:rPr>
        <w:t>благодаря выпрямлению облегчается дыхание ребенка;</w:t>
      </w:r>
    </w:p>
    <w:p w:rsidR="002A55F9" w:rsidRPr="00A24BB5" w:rsidRDefault="002A55F9" w:rsidP="00A24BB5">
      <w:pPr>
        <w:pStyle w:val="a7"/>
        <w:numPr>
          <w:ilvl w:val="0"/>
          <w:numId w:val="7"/>
        </w:numPr>
        <w:shd w:val="clear" w:color="auto" w:fill="FFFFFF"/>
        <w:tabs>
          <w:tab w:val="left" w:pos="851"/>
        </w:tabs>
        <w:spacing w:after="0"/>
        <w:ind w:left="0" w:right="46" w:firstLine="567"/>
        <w:jc w:val="both"/>
        <w:rPr>
          <w:rFonts w:ascii="Times New Roman" w:eastAsia="Times New Roman" w:hAnsi="Times New Roman" w:cs="Times New Roman"/>
          <w:sz w:val="24"/>
          <w:szCs w:val="24"/>
          <w:lang w:eastAsia="ru-RU"/>
        </w:rPr>
      </w:pPr>
      <w:r w:rsidRPr="00A24BB5">
        <w:rPr>
          <w:rFonts w:ascii="Times New Roman" w:eastAsia="Times New Roman" w:hAnsi="Times New Roman" w:cs="Times New Roman"/>
          <w:sz w:val="24"/>
          <w:szCs w:val="24"/>
          <w:lang w:eastAsia="ru-RU"/>
        </w:rPr>
        <w:t>прием пищи значительно упрощается и становится более приятным и родителям, и детям. Особенно это характерно для детей с гиперкинезами;</w:t>
      </w:r>
    </w:p>
    <w:p w:rsidR="002A55F9" w:rsidRPr="00A24BB5" w:rsidRDefault="002A55F9" w:rsidP="00A24BB5">
      <w:pPr>
        <w:pStyle w:val="a7"/>
        <w:numPr>
          <w:ilvl w:val="0"/>
          <w:numId w:val="7"/>
        </w:numPr>
        <w:shd w:val="clear" w:color="auto" w:fill="FFFFFF"/>
        <w:tabs>
          <w:tab w:val="left" w:pos="851"/>
        </w:tabs>
        <w:spacing w:after="0"/>
        <w:ind w:left="0" w:right="46" w:firstLine="567"/>
        <w:jc w:val="both"/>
        <w:rPr>
          <w:rFonts w:ascii="Times New Roman" w:eastAsia="Times New Roman" w:hAnsi="Times New Roman" w:cs="Times New Roman"/>
          <w:sz w:val="24"/>
          <w:szCs w:val="24"/>
          <w:lang w:eastAsia="ru-RU"/>
        </w:rPr>
      </w:pPr>
      <w:r w:rsidRPr="00A24BB5">
        <w:rPr>
          <w:rFonts w:ascii="Times New Roman" w:eastAsia="Times New Roman" w:hAnsi="Times New Roman" w:cs="Times New Roman"/>
          <w:sz w:val="24"/>
          <w:szCs w:val="24"/>
          <w:lang w:eastAsia="ru-RU"/>
        </w:rPr>
        <w:t>легче становится проводить логопедические занятия. Помогает валик в ситуациях, связанных с приемом пищи и имеющих терапевтическое значение, и в формировании речевых навыков.</w:t>
      </w:r>
    </w:p>
    <w:p w:rsidR="00B454D6" w:rsidRDefault="00B454D6" w:rsidP="00E33DDF">
      <w:pPr>
        <w:tabs>
          <w:tab w:val="left" w:pos="3150"/>
        </w:tabs>
        <w:spacing w:after="0"/>
        <w:jc w:val="center"/>
        <w:rPr>
          <w:rFonts w:ascii="Times New Roman" w:hAnsi="Times New Roman" w:cs="Times New Roman"/>
          <w:b/>
          <w:bCs/>
          <w:sz w:val="24"/>
          <w:szCs w:val="24"/>
        </w:rPr>
      </w:pPr>
    </w:p>
    <w:p w:rsidR="00B454D6" w:rsidRDefault="00B454D6" w:rsidP="00E33DDF">
      <w:pPr>
        <w:tabs>
          <w:tab w:val="left" w:pos="3150"/>
        </w:tabs>
        <w:spacing w:after="0"/>
        <w:jc w:val="center"/>
        <w:rPr>
          <w:rFonts w:ascii="Times New Roman" w:hAnsi="Times New Roman" w:cs="Times New Roman"/>
          <w:b/>
          <w:bCs/>
          <w:sz w:val="24"/>
          <w:szCs w:val="24"/>
        </w:rPr>
      </w:pPr>
    </w:p>
    <w:p w:rsidR="00B454D6" w:rsidRDefault="00B454D6" w:rsidP="00E33DDF">
      <w:pPr>
        <w:tabs>
          <w:tab w:val="left" w:pos="3150"/>
        </w:tabs>
        <w:spacing w:after="0"/>
        <w:jc w:val="center"/>
        <w:rPr>
          <w:rFonts w:ascii="Times New Roman" w:hAnsi="Times New Roman" w:cs="Times New Roman"/>
          <w:b/>
          <w:bCs/>
          <w:sz w:val="24"/>
          <w:szCs w:val="24"/>
        </w:rPr>
      </w:pPr>
      <w:r w:rsidRPr="00B454D6">
        <w:rPr>
          <w:rFonts w:ascii="Times New Roman" w:hAnsi="Times New Roman" w:cs="Times New Roman"/>
          <w:b/>
          <w:bCs/>
          <w:sz w:val="24"/>
          <w:szCs w:val="24"/>
        </w:rPr>
        <w:t>«Брючки» для сидения</w:t>
      </w:r>
    </w:p>
    <w:p w:rsidR="00B454D6" w:rsidRDefault="00B454D6" w:rsidP="00E33DDF">
      <w:pPr>
        <w:tabs>
          <w:tab w:val="left" w:pos="3150"/>
        </w:tabs>
        <w:spacing w:after="0"/>
        <w:jc w:val="center"/>
        <w:rPr>
          <w:rFonts w:ascii="Times New Roman" w:hAnsi="Times New Roman" w:cs="Times New Roman"/>
          <w:sz w:val="24"/>
          <w:szCs w:val="24"/>
        </w:rPr>
      </w:pPr>
      <w:r w:rsidRPr="00B454D6">
        <w:rPr>
          <w:rFonts w:ascii="Times New Roman" w:hAnsi="Times New Roman" w:cs="Times New Roman"/>
          <w:noProof/>
          <w:sz w:val="24"/>
          <w:szCs w:val="24"/>
          <w:lang w:eastAsia="ru-RU"/>
        </w:rPr>
        <w:drawing>
          <wp:inline distT="0" distB="0" distL="0" distR="0" wp14:anchorId="69BD6AB1" wp14:editId="22B3086E">
            <wp:extent cx="5229225" cy="1685925"/>
            <wp:effectExtent l="0" t="0" r="0" b="0"/>
            <wp:docPr id="8" name="Рисунок 8" descr="Помощь детям с церебральным параличом"/>
            <wp:cNvGraphicFramePr/>
            <a:graphic xmlns:a="http://schemas.openxmlformats.org/drawingml/2006/main">
              <a:graphicData uri="http://schemas.openxmlformats.org/drawingml/2006/picture">
                <pic:pic xmlns:pic="http://schemas.openxmlformats.org/drawingml/2006/picture">
                  <pic:nvPicPr>
                    <pic:cNvPr id="15363" name="Содержимое 3" descr="Помощь детям с церебральным параличом"/>
                    <pic:cNvPicPr>
                      <a:picLocks noGrp="1"/>
                    </pic:cNvPicPr>
                  </pic:nvPicPr>
                  <pic:blipFill>
                    <a:blip r:embed="rId12" cstate="print"/>
                    <a:srcRect/>
                    <a:stretch>
                      <a:fillRect/>
                    </a:stretch>
                  </pic:blipFill>
                  <pic:spPr bwMode="auto">
                    <a:xfrm>
                      <a:off x="0" y="0"/>
                      <a:ext cx="5239645" cy="1689285"/>
                    </a:xfrm>
                    <a:prstGeom prst="rect">
                      <a:avLst/>
                    </a:prstGeom>
                    <a:noFill/>
                    <a:ln w="9525">
                      <a:noFill/>
                      <a:miter lim="800000"/>
                      <a:headEnd/>
                      <a:tailEnd/>
                    </a:ln>
                  </pic:spPr>
                </pic:pic>
              </a:graphicData>
            </a:graphic>
          </wp:inline>
        </w:drawing>
      </w:r>
    </w:p>
    <w:p w:rsidR="002A55F9" w:rsidRPr="00E24C2C" w:rsidRDefault="00A24BB5" w:rsidP="00E33DDF">
      <w:pPr>
        <w:shd w:val="clear" w:color="auto" w:fill="FFFFFF"/>
        <w:spacing w:after="0"/>
        <w:ind w:firstLine="48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4384" behindDoc="1" locked="0" layoutInCell="1" allowOverlap="1" wp14:anchorId="3198F2D4" wp14:editId="53A882B6">
            <wp:simplePos x="0" y="0"/>
            <wp:positionH relativeFrom="column">
              <wp:posOffset>4309745</wp:posOffset>
            </wp:positionH>
            <wp:positionV relativeFrom="paragraph">
              <wp:posOffset>206375</wp:posOffset>
            </wp:positionV>
            <wp:extent cx="2000250" cy="2743200"/>
            <wp:effectExtent l="0" t="0" r="0" b="0"/>
            <wp:wrapSquare wrapText="bothSides"/>
            <wp:docPr id="37" name="Рисунок 37" descr="ÐÐ¾Ð¼Ð¾ÑÑ Ð´ÐµÑÑÐ¼ Ñ ÑÐµÑÐµÐ±ÑÐ°Ð»ÑÐ½ÑÐ¼ Ð¿Ð°ÑÐ°Ð»Ð¸ÑÐ¾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ÐÐ¾Ð¼Ð¾ÑÑ Ð´ÐµÑÑÐ¼ Ñ ÑÐµÑÐµÐ±ÑÐ°Ð»ÑÐ½ÑÐ¼ Ð¿Ð°ÑÐ°Ð»Ð¸ÑÐ¾Ð¼"/>
                    <pic:cNvPicPr>
                      <a:picLocks noChangeAspect="1" noChangeArrowheads="1"/>
                    </pic:cNvPicPr>
                  </pic:nvPicPr>
                  <pic:blipFill>
                    <a:blip r:embed="rId13" cstate="print"/>
                    <a:srcRect/>
                    <a:stretch>
                      <a:fillRect/>
                    </a:stretch>
                  </pic:blipFill>
                  <pic:spPr bwMode="auto">
                    <a:xfrm>
                      <a:off x="0" y="0"/>
                      <a:ext cx="2000250" cy="2743200"/>
                    </a:xfrm>
                    <a:prstGeom prst="rect">
                      <a:avLst/>
                    </a:prstGeom>
                    <a:noFill/>
                    <a:ln w="9525">
                      <a:noFill/>
                      <a:miter lim="800000"/>
                      <a:headEnd/>
                      <a:tailEnd/>
                    </a:ln>
                  </pic:spPr>
                </pic:pic>
              </a:graphicData>
            </a:graphic>
          </wp:anchor>
        </w:drawing>
      </w:r>
      <w:r w:rsidR="002A55F9" w:rsidRPr="00E24C2C">
        <w:rPr>
          <w:rFonts w:ascii="Times New Roman" w:eastAsia="Times New Roman" w:hAnsi="Times New Roman" w:cs="Times New Roman"/>
          <w:b/>
          <w:bCs/>
          <w:sz w:val="24"/>
          <w:szCs w:val="24"/>
          <w:lang w:eastAsia="ru-RU"/>
        </w:rPr>
        <w:t>Этапы 1–3</w:t>
      </w:r>
    </w:p>
    <w:p w:rsidR="002A55F9" w:rsidRPr="00E24C2C" w:rsidRDefault="002A55F9" w:rsidP="00E33DDF">
      <w:pPr>
        <w:shd w:val="clear" w:color="auto" w:fill="FFFFFF"/>
        <w:spacing w:after="0"/>
        <w:ind w:firstLine="480"/>
        <w:jc w:val="both"/>
        <w:rPr>
          <w:rFonts w:ascii="Times New Roman" w:eastAsia="Times New Roman" w:hAnsi="Times New Roman" w:cs="Times New Roman"/>
          <w:sz w:val="24"/>
          <w:szCs w:val="24"/>
          <w:lang w:eastAsia="ru-RU"/>
        </w:rPr>
      </w:pPr>
      <w:r w:rsidRPr="00E24C2C">
        <w:rPr>
          <w:rFonts w:ascii="Times New Roman" w:eastAsia="Times New Roman" w:hAnsi="Times New Roman" w:cs="Times New Roman"/>
          <w:sz w:val="24"/>
          <w:szCs w:val="24"/>
          <w:lang w:eastAsia="ru-RU"/>
        </w:rPr>
        <w:t>Для изготовления </w:t>
      </w:r>
      <w:r w:rsidRPr="00E24C2C">
        <w:rPr>
          <w:rFonts w:ascii="Times New Roman" w:eastAsia="Times New Roman" w:hAnsi="Times New Roman" w:cs="Times New Roman"/>
          <w:i/>
          <w:iCs/>
          <w:sz w:val="24"/>
          <w:szCs w:val="24"/>
          <w:lang w:eastAsia="ru-RU"/>
        </w:rPr>
        <w:t>«брючек» для сидения</w:t>
      </w:r>
      <w:r w:rsidR="00A24BB5">
        <w:rPr>
          <w:rFonts w:ascii="Times New Roman" w:eastAsia="Times New Roman" w:hAnsi="Times New Roman" w:cs="Times New Roman"/>
          <w:sz w:val="24"/>
          <w:szCs w:val="24"/>
          <w:lang w:eastAsia="ru-RU"/>
        </w:rPr>
        <w:t xml:space="preserve"> </w:t>
      </w:r>
      <w:r w:rsidRPr="00E24C2C">
        <w:rPr>
          <w:rFonts w:ascii="Times New Roman" w:eastAsia="Times New Roman" w:hAnsi="Times New Roman" w:cs="Times New Roman"/>
          <w:sz w:val="24"/>
          <w:szCs w:val="24"/>
          <w:lang w:eastAsia="ru-RU"/>
        </w:rPr>
        <w:t>достаточно матерчатого платка средних размеров. Он сворачивается треугольником и в таком виде кладется на стул. Когда ребенок уже сидит на стуле, конец, находящийся между его ног, поднимается вверх. Созданный таким образом бандаж подтягивают поверх бедра наружу, чтобы связать его с боковым концом платка. Так же поступают со вторым концом платка с другого края стула.</w:t>
      </w:r>
    </w:p>
    <w:p w:rsidR="00A24BB5" w:rsidRDefault="00A24BB5" w:rsidP="00A24BB5">
      <w:pPr>
        <w:tabs>
          <w:tab w:val="left" w:pos="3150"/>
        </w:tabs>
        <w:spacing w:after="0"/>
        <w:jc w:val="right"/>
        <w:rPr>
          <w:rFonts w:ascii="Times New Roman" w:eastAsia="Times New Roman" w:hAnsi="Times New Roman" w:cs="Times New Roman"/>
          <w:i/>
          <w:sz w:val="24"/>
          <w:szCs w:val="24"/>
          <w:lang w:eastAsia="ru-RU"/>
        </w:rPr>
      </w:pPr>
    </w:p>
    <w:p w:rsidR="007A7E80" w:rsidRPr="00A24BB5" w:rsidRDefault="002A55F9" w:rsidP="00A24BB5">
      <w:pPr>
        <w:tabs>
          <w:tab w:val="left" w:pos="3150"/>
        </w:tabs>
        <w:spacing w:after="0"/>
        <w:jc w:val="right"/>
        <w:rPr>
          <w:rFonts w:ascii="Times New Roman" w:hAnsi="Times New Roman" w:cs="Times New Roman"/>
          <w:i/>
          <w:sz w:val="24"/>
          <w:szCs w:val="24"/>
        </w:rPr>
      </w:pPr>
      <w:r w:rsidRPr="00A24BB5">
        <w:rPr>
          <w:rFonts w:ascii="Times New Roman" w:eastAsia="Times New Roman" w:hAnsi="Times New Roman" w:cs="Times New Roman"/>
          <w:i/>
          <w:sz w:val="24"/>
          <w:szCs w:val="24"/>
          <w:lang w:eastAsia="ru-RU"/>
        </w:rPr>
        <w:t>Мальчик не может</w:t>
      </w:r>
      <w:r w:rsidRPr="00E24C2C">
        <w:rPr>
          <w:rFonts w:ascii="Times New Roman" w:eastAsia="Times New Roman" w:hAnsi="Times New Roman" w:cs="Times New Roman"/>
          <w:sz w:val="24"/>
          <w:szCs w:val="24"/>
          <w:lang w:eastAsia="ru-RU"/>
        </w:rPr>
        <w:t xml:space="preserve"> </w:t>
      </w:r>
      <w:r w:rsidRPr="00A24BB5">
        <w:rPr>
          <w:rFonts w:ascii="Times New Roman" w:eastAsia="Times New Roman" w:hAnsi="Times New Roman" w:cs="Times New Roman"/>
          <w:i/>
          <w:sz w:val="24"/>
          <w:szCs w:val="24"/>
          <w:lang w:eastAsia="ru-RU"/>
        </w:rPr>
        <w:t>самостоятельно сидеть без помощи платка. Каждое активное действие, например</w:t>
      </w:r>
      <w:proofErr w:type="gramStart"/>
      <w:r w:rsidRPr="00A24BB5">
        <w:rPr>
          <w:rFonts w:ascii="Times New Roman" w:eastAsia="Times New Roman" w:hAnsi="Times New Roman" w:cs="Times New Roman"/>
          <w:i/>
          <w:sz w:val="24"/>
          <w:szCs w:val="24"/>
          <w:lang w:eastAsia="ru-RU"/>
        </w:rPr>
        <w:t>,</w:t>
      </w:r>
      <w:proofErr w:type="gramEnd"/>
      <w:r w:rsidRPr="00A24BB5">
        <w:rPr>
          <w:rFonts w:ascii="Times New Roman" w:eastAsia="Times New Roman" w:hAnsi="Times New Roman" w:cs="Times New Roman"/>
          <w:i/>
          <w:sz w:val="24"/>
          <w:szCs w:val="24"/>
          <w:lang w:eastAsia="ru-RU"/>
        </w:rPr>
        <w:t xml:space="preserve"> попытка схватить мяч, вызывает выпрямление в тазобедренных суставах, внутреннюю ротацию и «приведение» ног.</w:t>
      </w:r>
    </w:p>
    <w:p w:rsidR="002A55F9" w:rsidRDefault="002A55F9" w:rsidP="00E33DDF">
      <w:pPr>
        <w:tabs>
          <w:tab w:val="left" w:pos="3150"/>
        </w:tabs>
        <w:spacing w:after="0"/>
        <w:jc w:val="center"/>
        <w:rPr>
          <w:rFonts w:ascii="Times New Roman" w:hAnsi="Times New Roman" w:cs="Times New Roman"/>
          <w:b/>
          <w:bCs/>
          <w:sz w:val="24"/>
          <w:szCs w:val="24"/>
        </w:rPr>
      </w:pPr>
    </w:p>
    <w:p w:rsidR="002A55F9" w:rsidRDefault="002A55F9" w:rsidP="00E33DDF">
      <w:pPr>
        <w:tabs>
          <w:tab w:val="left" w:pos="3150"/>
        </w:tabs>
        <w:spacing w:after="0"/>
        <w:jc w:val="center"/>
        <w:rPr>
          <w:rFonts w:ascii="Times New Roman" w:hAnsi="Times New Roman" w:cs="Times New Roman"/>
          <w:b/>
          <w:bCs/>
          <w:sz w:val="24"/>
          <w:szCs w:val="24"/>
        </w:rPr>
      </w:pPr>
    </w:p>
    <w:p w:rsidR="007A7E80" w:rsidRPr="007A7E80" w:rsidRDefault="007A7E80" w:rsidP="00E33DDF">
      <w:pPr>
        <w:tabs>
          <w:tab w:val="left" w:pos="3150"/>
        </w:tabs>
        <w:spacing w:after="0"/>
        <w:jc w:val="center"/>
        <w:rPr>
          <w:rFonts w:ascii="Times New Roman" w:hAnsi="Times New Roman" w:cs="Times New Roman"/>
          <w:sz w:val="24"/>
          <w:szCs w:val="24"/>
        </w:rPr>
      </w:pPr>
      <w:r w:rsidRPr="007A7E80">
        <w:rPr>
          <w:rFonts w:ascii="Times New Roman" w:hAnsi="Times New Roman" w:cs="Times New Roman"/>
          <w:b/>
          <w:bCs/>
          <w:sz w:val="24"/>
          <w:szCs w:val="24"/>
        </w:rPr>
        <w:t xml:space="preserve">Вспомогательные приспособления для создания правильного </w:t>
      </w:r>
    </w:p>
    <w:p w:rsidR="007A7E80" w:rsidRDefault="007A7E80" w:rsidP="00E33DDF">
      <w:pPr>
        <w:tabs>
          <w:tab w:val="left" w:pos="3150"/>
        </w:tabs>
        <w:spacing w:after="0"/>
        <w:jc w:val="center"/>
        <w:rPr>
          <w:rFonts w:ascii="Times New Roman" w:hAnsi="Times New Roman" w:cs="Times New Roman"/>
          <w:b/>
          <w:bCs/>
          <w:sz w:val="24"/>
          <w:szCs w:val="24"/>
        </w:rPr>
      </w:pPr>
      <w:r w:rsidRPr="007A7E80">
        <w:rPr>
          <w:rFonts w:ascii="Times New Roman" w:hAnsi="Times New Roman" w:cs="Times New Roman"/>
          <w:b/>
          <w:bCs/>
          <w:sz w:val="24"/>
          <w:szCs w:val="24"/>
        </w:rPr>
        <w:t>положения тела с помощью свернутого полотенца</w:t>
      </w:r>
    </w:p>
    <w:p w:rsidR="006941BD" w:rsidRPr="009723A8" w:rsidRDefault="006941BD" w:rsidP="00A24BB5">
      <w:pPr>
        <w:shd w:val="clear" w:color="auto" w:fill="FFFFFF"/>
        <w:spacing w:after="0"/>
        <w:ind w:firstLine="709"/>
        <w:jc w:val="both"/>
        <w:rPr>
          <w:rFonts w:ascii="Times New Roman" w:eastAsia="Times New Roman" w:hAnsi="Times New Roman" w:cs="Times New Roman"/>
          <w:sz w:val="24"/>
          <w:szCs w:val="24"/>
          <w:lang w:eastAsia="ru-RU"/>
        </w:rPr>
      </w:pPr>
      <w:r w:rsidRPr="009723A8">
        <w:rPr>
          <w:rFonts w:ascii="Times New Roman" w:eastAsia="Times New Roman" w:hAnsi="Times New Roman" w:cs="Times New Roman"/>
          <w:sz w:val="24"/>
          <w:szCs w:val="24"/>
          <w:lang w:eastAsia="ru-RU"/>
        </w:rPr>
        <w:t xml:space="preserve">Недостаток </w:t>
      </w:r>
      <w:proofErr w:type="gramStart"/>
      <w:r w:rsidRPr="009723A8">
        <w:rPr>
          <w:rFonts w:ascii="Times New Roman" w:eastAsia="Times New Roman" w:hAnsi="Times New Roman" w:cs="Times New Roman"/>
          <w:sz w:val="24"/>
          <w:szCs w:val="24"/>
          <w:lang w:eastAsia="ru-RU"/>
        </w:rPr>
        <w:t>контроля за</w:t>
      </w:r>
      <w:proofErr w:type="gramEnd"/>
      <w:r w:rsidRPr="009723A8">
        <w:rPr>
          <w:rFonts w:ascii="Times New Roman" w:eastAsia="Times New Roman" w:hAnsi="Times New Roman" w:cs="Times New Roman"/>
          <w:sz w:val="24"/>
          <w:szCs w:val="24"/>
          <w:lang w:eastAsia="ru-RU"/>
        </w:rPr>
        <w:t xml:space="preserve"> положением головы мешает ребенку совершать какие-либ</w:t>
      </w:r>
      <w:r>
        <w:rPr>
          <w:rFonts w:ascii="Times New Roman" w:eastAsia="Times New Roman" w:hAnsi="Times New Roman" w:cs="Times New Roman"/>
          <w:sz w:val="24"/>
          <w:szCs w:val="24"/>
          <w:lang w:eastAsia="ru-RU"/>
        </w:rPr>
        <w:t>о намеренные движения,</w:t>
      </w:r>
      <w:r w:rsidRPr="009723A8">
        <w:rPr>
          <w:rFonts w:ascii="Times New Roman" w:eastAsia="Times New Roman" w:hAnsi="Times New Roman" w:cs="Times New Roman"/>
          <w:sz w:val="24"/>
          <w:szCs w:val="24"/>
          <w:lang w:eastAsia="ru-RU"/>
        </w:rPr>
        <w:t xml:space="preserve"> он не в состоянии зафиксировать взгляд, его рот открыт. В таком состоянии коммуникация невозможна.</w:t>
      </w:r>
    </w:p>
    <w:p w:rsidR="006941BD" w:rsidRPr="009723A8" w:rsidRDefault="006941BD" w:rsidP="00A24BB5">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Бо</w:t>
      </w:r>
      <w:r w:rsidRPr="009723A8">
        <w:rPr>
          <w:rFonts w:ascii="Times New Roman" w:eastAsia="Times New Roman" w:hAnsi="Times New Roman" w:cs="Times New Roman"/>
          <w:sz w:val="24"/>
          <w:szCs w:val="24"/>
          <w:lang w:eastAsia="ru-RU"/>
        </w:rPr>
        <w:t>льшая поддержка головы дает возможность скорректировать зрит</w:t>
      </w:r>
      <w:r>
        <w:rPr>
          <w:rFonts w:ascii="Times New Roman" w:eastAsia="Times New Roman" w:hAnsi="Times New Roman" w:cs="Times New Roman"/>
          <w:sz w:val="24"/>
          <w:szCs w:val="24"/>
          <w:lang w:eastAsia="ru-RU"/>
        </w:rPr>
        <w:t xml:space="preserve">ельную фиксацию и движения глаз, </w:t>
      </w:r>
      <w:r w:rsidRPr="009723A8">
        <w:rPr>
          <w:rFonts w:ascii="Times New Roman" w:eastAsia="Times New Roman" w:hAnsi="Times New Roman" w:cs="Times New Roman"/>
          <w:sz w:val="24"/>
          <w:szCs w:val="24"/>
          <w:lang w:eastAsia="ru-RU"/>
        </w:rPr>
        <w:t>что приводит к активации мимики и улучшению коммуникации.</w:t>
      </w:r>
    </w:p>
    <w:p w:rsidR="006941BD" w:rsidRPr="007A7E80" w:rsidRDefault="006941BD" w:rsidP="00E33DDF">
      <w:pPr>
        <w:tabs>
          <w:tab w:val="left" w:pos="3150"/>
        </w:tabs>
        <w:spacing w:after="0"/>
        <w:jc w:val="center"/>
        <w:rPr>
          <w:rFonts w:ascii="Times New Roman" w:hAnsi="Times New Roman" w:cs="Times New Roman"/>
          <w:sz w:val="24"/>
          <w:szCs w:val="24"/>
        </w:rPr>
      </w:pPr>
    </w:p>
    <w:p w:rsidR="007A7E80" w:rsidRDefault="007A7E80" w:rsidP="00E33DDF">
      <w:pPr>
        <w:tabs>
          <w:tab w:val="left" w:pos="3150"/>
        </w:tabs>
        <w:spacing w:after="0"/>
        <w:jc w:val="center"/>
        <w:rPr>
          <w:rFonts w:ascii="Times New Roman" w:hAnsi="Times New Roman" w:cs="Times New Roman"/>
          <w:sz w:val="24"/>
          <w:szCs w:val="24"/>
        </w:rPr>
      </w:pPr>
      <w:r w:rsidRPr="007A7E80">
        <w:rPr>
          <w:rFonts w:ascii="Times New Roman" w:hAnsi="Times New Roman" w:cs="Times New Roman"/>
          <w:noProof/>
          <w:sz w:val="24"/>
          <w:szCs w:val="24"/>
          <w:lang w:eastAsia="ru-RU"/>
        </w:rPr>
        <w:lastRenderedPageBreak/>
        <w:drawing>
          <wp:inline distT="0" distB="0" distL="0" distR="0" wp14:anchorId="6D57DDEA" wp14:editId="5EE94FA5">
            <wp:extent cx="5019675" cy="1076325"/>
            <wp:effectExtent l="0" t="0" r="0" b="0"/>
            <wp:docPr id="9" name="Рисунок 9" descr="Помощь детям с церебральным параличом"/>
            <wp:cNvGraphicFramePr/>
            <a:graphic xmlns:a="http://schemas.openxmlformats.org/drawingml/2006/main">
              <a:graphicData uri="http://schemas.openxmlformats.org/drawingml/2006/picture">
                <pic:pic xmlns:pic="http://schemas.openxmlformats.org/drawingml/2006/picture">
                  <pic:nvPicPr>
                    <pic:cNvPr id="16389" name="Рисунок 5" descr="Помощь детям с церебральным параличом"/>
                    <pic:cNvPicPr>
                      <a:picLocks noChangeAspect="1" noChangeArrowheads="1"/>
                    </pic:cNvPicPr>
                  </pic:nvPicPr>
                  <pic:blipFill>
                    <a:blip r:embed="rId14" cstate="print"/>
                    <a:srcRect/>
                    <a:stretch>
                      <a:fillRect/>
                    </a:stretch>
                  </pic:blipFill>
                  <pic:spPr bwMode="auto">
                    <a:xfrm>
                      <a:off x="0" y="0"/>
                      <a:ext cx="5019675" cy="1076325"/>
                    </a:xfrm>
                    <a:prstGeom prst="rect">
                      <a:avLst/>
                    </a:prstGeom>
                    <a:noFill/>
                    <a:ln w="9525">
                      <a:noFill/>
                      <a:miter lim="800000"/>
                      <a:headEnd/>
                      <a:tailEnd/>
                    </a:ln>
                  </pic:spPr>
                </pic:pic>
              </a:graphicData>
            </a:graphic>
          </wp:inline>
        </w:drawing>
      </w:r>
    </w:p>
    <w:p w:rsidR="002A55F9" w:rsidRPr="009723A8" w:rsidRDefault="002A55F9" w:rsidP="00E33DDF">
      <w:pPr>
        <w:shd w:val="clear" w:color="auto" w:fill="FFFFFF"/>
        <w:spacing w:after="0"/>
        <w:ind w:firstLine="480"/>
        <w:jc w:val="both"/>
        <w:rPr>
          <w:rFonts w:ascii="Times New Roman" w:eastAsia="Times New Roman" w:hAnsi="Times New Roman" w:cs="Times New Roman"/>
          <w:sz w:val="24"/>
          <w:szCs w:val="24"/>
          <w:lang w:eastAsia="ru-RU"/>
        </w:rPr>
      </w:pPr>
      <w:r w:rsidRPr="009723A8">
        <w:rPr>
          <w:rFonts w:ascii="Times New Roman" w:eastAsia="Times New Roman" w:hAnsi="Times New Roman" w:cs="Times New Roman"/>
          <w:b/>
          <w:bCs/>
          <w:sz w:val="24"/>
          <w:szCs w:val="24"/>
          <w:lang w:eastAsia="ru-RU"/>
        </w:rPr>
        <w:t>Этапы 1–4</w:t>
      </w:r>
    </w:p>
    <w:p w:rsidR="002A55F9" w:rsidRPr="009723A8" w:rsidRDefault="002A55F9" w:rsidP="00E33DDF">
      <w:pPr>
        <w:shd w:val="clear" w:color="auto" w:fill="FFFFFF"/>
        <w:spacing w:after="0"/>
        <w:ind w:firstLine="480"/>
        <w:jc w:val="both"/>
        <w:rPr>
          <w:rFonts w:ascii="Times New Roman" w:eastAsia="Times New Roman" w:hAnsi="Times New Roman" w:cs="Times New Roman"/>
          <w:sz w:val="24"/>
          <w:szCs w:val="24"/>
          <w:lang w:eastAsia="ru-RU"/>
        </w:rPr>
      </w:pPr>
      <w:r w:rsidRPr="009723A8">
        <w:rPr>
          <w:rFonts w:ascii="Times New Roman" w:eastAsia="Times New Roman" w:hAnsi="Times New Roman" w:cs="Times New Roman"/>
          <w:sz w:val="24"/>
          <w:szCs w:val="24"/>
          <w:lang w:eastAsia="ru-RU"/>
        </w:rPr>
        <w:t>Большое банное полотенце сворачивается по длинной стороне в соответствии с размерами головы ребенка. Затем оно заворачивается по широкой стороне с обеих сторон так, что получаются два валика. Расстояние посередине (между валиками) определяется размерами головы ребенка и диапазоном «разрешенных» (т.е. не вызывающих патологических реакций) движений головы.</w:t>
      </w:r>
    </w:p>
    <w:p w:rsidR="002A55F9" w:rsidRPr="009723A8" w:rsidRDefault="002A55F9" w:rsidP="00E33DDF">
      <w:pPr>
        <w:shd w:val="clear" w:color="auto" w:fill="FFFFFF"/>
        <w:spacing w:after="0"/>
        <w:ind w:firstLine="480"/>
        <w:jc w:val="both"/>
        <w:rPr>
          <w:rFonts w:ascii="Times New Roman" w:eastAsia="Times New Roman" w:hAnsi="Times New Roman" w:cs="Times New Roman"/>
          <w:sz w:val="24"/>
          <w:szCs w:val="24"/>
          <w:lang w:eastAsia="ru-RU"/>
        </w:rPr>
      </w:pPr>
      <w:r w:rsidRPr="009723A8">
        <w:rPr>
          <w:rFonts w:ascii="Times New Roman" w:eastAsia="Times New Roman" w:hAnsi="Times New Roman" w:cs="Times New Roman"/>
          <w:sz w:val="24"/>
          <w:szCs w:val="24"/>
          <w:lang w:eastAsia="ru-RU"/>
        </w:rPr>
        <w:t>Когда расстояние между свернутыми частями достигает размеров головы ребенка, полотенце переворачивают – получается подушка с углублением посередине для затылка. Вес головы ребенка приходится теперь на это свернутое полотенце.</w:t>
      </w:r>
    </w:p>
    <w:p w:rsidR="002A55F9" w:rsidRPr="009723A8" w:rsidRDefault="002A55F9" w:rsidP="00E33DDF">
      <w:pPr>
        <w:shd w:val="clear" w:color="auto" w:fill="FFFFFF"/>
        <w:spacing w:after="0"/>
        <w:ind w:firstLine="480"/>
        <w:jc w:val="both"/>
        <w:rPr>
          <w:rFonts w:ascii="Times New Roman" w:eastAsia="Times New Roman" w:hAnsi="Times New Roman" w:cs="Times New Roman"/>
          <w:sz w:val="24"/>
          <w:szCs w:val="24"/>
          <w:lang w:eastAsia="ru-RU"/>
        </w:rPr>
      </w:pPr>
      <w:r w:rsidRPr="009723A8">
        <w:rPr>
          <w:rFonts w:ascii="Times New Roman" w:eastAsia="Times New Roman" w:hAnsi="Times New Roman" w:cs="Times New Roman"/>
          <w:sz w:val="24"/>
          <w:szCs w:val="24"/>
          <w:lang w:eastAsia="ru-RU"/>
        </w:rPr>
        <w:t>Если положить свернутое полотенце на подушку, то углубление для затылка можно сделать еще больше.</w:t>
      </w:r>
    </w:p>
    <w:p w:rsidR="002A55F9" w:rsidRPr="009723A8" w:rsidRDefault="002A55F9" w:rsidP="00E33DDF">
      <w:pPr>
        <w:shd w:val="clear" w:color="auto" w:fill="FFFFFF"/>
        <w:spacing w:after="0"/>
        <w:ind w:firstLine="480"/>
        <w:jc w:val="both"/>
        <w:rPr>
          <w:rFonts w:ascii="Times New Roman" w:eastAsia="Times New Roman" w:hAnsi="Times New Roman" w:cs="Times New Roman"/>
          <w:sz w:val="24"/>
          <w:szCs w:val="24"/>
          <w:lang w:eastAsia="ru-RU"/>
        </w:rPr>
      </w:pPr>
      <w:r w:rsidRPr="009723A8">
        <w:rPr>
          <w:rFonts w:ascii="Times New Roman" w:eastAsia="Times New Roman" w:hAnsi="Times New Roman" w:cs="Times New Roman"/>
          <w:sz w:val="24"/>
          <w:szCs w:val="24"/>
          <w:lang w:eastAsia="ru-RU"/>
        </w:rPr>
        <w:t>Если у ребенка есть склонность к асимметричному положению всего тела, то один боковой валик будет выдавливаться в сторону. В этом случае укрепите валики с наружной стороны мешочками с песком.</w:t>
      </w:r>
    </w:p>
    <w:p w:rsidR="002A55F9" w:rsidRDefault="002A55F9" w:rsidP="00E33DDF">
      <w:pPr>
        <w:tabs>
          <w:tab w:val="left" w:pos="3150"/>
        </w:tabs>
        <w:spacing w:after="0"/>
        <w:rPr>
          <w:rFonts w:ascii="Times New Roman" w:hAnsi="Times New Roman" w:cs="Times New Roman"/>
          <w:sz w:val="24"/>
          <w:szCs w:val="24"/>
        </w:rPr>
      </w:pPr>
    </w:p>
    <w:p w:rsidR="007A7E80" w:rsidRDefault="007A7E80" w:rsidP="00E33DDF">
      <w:pPr>
        <w:tabs>
          <w:tab w:val="left" w:pos="3150"/>
        </w:tabs>
        <w:spacing w:after="0"/>
        <w:jc w:val="center"/>
        <w:rPr>
          <w:rFonts w:ascii="Times New Roman" w:hAnsi="Times New Roman" w:cs="Times New Roman"/>
          <w:sz w:val="24"/>
          <w:szCs w:val="24"/>
        </w:rPr>
      </w:pPr>
      <w:r w:rsidRPr="007A7E80">
        <w:rPr>
          <w:rFonts w:ascii="Times New Roman" w:hAnsi="Times New Roman" w:cs="Times New Roman"/>
          <w:b/>
          <w:bCs/>
          <w:sz w:val="24"/>
          <w:szCs w:val="24"/>
        </w:rPr>
        <w:t>Создание правильного положения с помощью шерстяного одеяла</w:t>
      </w:r>
    </w:p>
    <w:p w:rsidR="00A24BB5" w:rsidRDefault="00A24BB5" w:rsidP="00A24BB5">
      <w:pPr>
        <w:tabs>
          <w:tab w:val="left" w:pos="3150"/>
        </w:tabs>
        <w:spacing w:after="0"/>
        <w:ind w:firstLine="709"/>
        <w:jc w:val="both"/>
        <w:rPr>
          <w:rFonts w:ascii="Times New Roman" w:hAnsi="Times New Roman" w:cs="Times New Roman"/>
          <w:sz w:val="24"/>
          <w:szCs w:val="24"/>
        </w:rPr>
      </w:pPr>
      <w:r>
        <w:rPr>
          <w:rFonts w:ascii="Times New Roman" w:hAnsi="Times New Roman" w:cs="Times New Roman"/>
          <w:sz w:val="24"/>
          <w:szCs w:val="24"/>
        </w:rPr>
        <w:t>1)</w:t>
      </w:r>
      <w:r w:rsidR="007A7E80" w:rsidRPr="007A7E80">
        <w:rPr>
          <w:rFonts w:ascii="Times New Roman" w:hAnsi="Times New Roman" w:cs="Times New Roman"/>
          <w:sz w:val="24"/>
          <w:szCs w:val="24"/>
        </w:rPr>
        <w:t xml:space="preserve"> создает ограничение для проявляющейся тенденции к экстензии (</w:t>
      </w:r>
      <w:proofErr w:type="spellStart"/>
      <w:r w:rsidR="007A7E80" w:rsidRPr="007A7E80">
        <w:rPr>
          <w:rFonts w:ascii="Times New Roman" w:hAnsi="Times New Roman" w:cs="Times New Roman"/>
          <w:sz w:val="24"/>
          <w:szCs w:val="24"/>
        </w:rPr>
        <w:t>переразгибанию</w:t>
      </w:r>
      <w:proofErr w:type="spellEnd"/>
      <w:r w:rsidR="007A7E80" w:rsidRPr="007A7E80">
        <w:rPr>
          <w:rFonts w:ascii="Times New Roman" w:hAnsi="Times New Roman" w:cs="Times New Roman"/>
          <w:sz w:val="24"/>
          <w:szCs w:val="24"/>
        </w:rPr>
        <w:t xml:space="preserve"> </w:t>
      </w:r>
      <w:r>
        <w:rPr>
          <w:rFonts w:ascii="Times New Roman" w:hAnsi="Times New Roman" w:cs="Times New Roman"/>
          <w:sz w:val="24"/>
          <w:szCs w:val="24"/>
        </w:rPr>
        <w:t>тела)</w:t>
      </w:r>
    </w:p>
    <w:p w:rsidR="007A7E80" w:rsidRPr="007A7E80" w:rsidRDefault="00A24BB5" w:rsidP="00A24BB5">
      <w:pPr>
        <w:tabs>
          <w:tab w:val="left" w:pos="3150"/>
        </w:tabs>
        <w:spacing w:after="0"/>
        <w:ind w:firstLine="709"/>
        <w:jc w:val="both"/>
        <w:rPr>
          <w:rFonts w:ascii="Times New Roman" w:hAnsi="Times New Roman" w:cs="Times New Roman"/>
          <w:sz w:val="24"/>
          <w:szCs w:val="24"/>
        </w:rPr>
      </w:pPr>
      <w:r>
        <w:rPr>
          <w:rFonts w:ascii="Times New Roman" w:hAnsi="Times New Roman" w:cs="Times New Roman"/>
          <w:sz w:val="24"/>
          <w:szCs w:val="24"/>
        </w:rPr>
        <w:t>2)</w:t>
      </w:r>
      <w:r w:rsidR="007A7E80" w:rsidRPr="007A7E80">
        <w:rPr>
          <w:rFonts w:ascii="Times New Roman" w:hAnsi="Times New Roman" w:cs="Times New Roman"/>
          <w:sz w:val="24"/>
          <w:szCs w:val="24"/>
        </w:rPr>
        <w:t xml:space="preserve"> способствует и правильному положению нижних конечностей – сгибанию ног и отведению в тазобедренн</w:t>
      </w:r>
      <w:r>
        <w:rPr>
          <w:rFonts w:ascii="Times New Roman" w:hAnsi="Times New Roman" w:cs="Times New Roman"/>
          <w:sz w:val="24"/>
          <w:szCs w:val="24"/>
        </w:rPr>
        <w:t>ых суставах с наружной ротацией</w:t>
      </w:r>
    </w:p>
    <w:p w:rsidR="007A7E80" w:rsidRPr="007A7E80" w:rsidRDefault="00A24BB5" w:rsidP="00A24BB5">
      <w:pPr>
        <w:tabs>
          <w:tab w:val="left" w:pos="3150"/>
        </w:tabs>
        <w:spacing w:after="0"/>
        <w:ind w:firstLine="709"/>
        <w:jc w:val="both"/>
        <w:rPr>
          <w:rFonts w:ascii="Times New Roman" w:hAnsi="Times New Roman" w:cs="Times New Roman"/>
          <w:sz w:val="24"/>
          <w:szCs w:val="24"/>
        </w:rPr>
      </w:pPr>
      <w:r>
        <w:rPr>
          <w:rFonts w:ascii="Times New Roman" w:hAnsi="Times New Roman" w:cs="Times New Roman"/>
          <w:sz w:val="24"/>
          <w:szCs w:val="24"/>
        </w:rPr>
        <w:t>3)</w:t>
      </w:r>
      <w:r w:rsidR="007A7E80" w:rsidRPr="007A7E80">
        <w:rPr>
          <w:rFonts w:ascii="Times New Roman" w:hAnsi="Times New Roman" w:cs="Times New Roman"/>
          <w:sz w:val="24"/>
          <w:szCs w:val="24"/>
        </w:rPr>
        <w:t xml:space="preserve"> полезно детям с повышенной возбудимостью</w:t>
      </w:r>
      <w:r>
        <w:rPr>
          <w:rFonts w:ascii="Times New Roman" w:hAnsi="Times New Roman" w:cs="Times New Roman"/>
          <w:sz w:val="24"/>
          <w:szCs w:val="24"/>
        </w:rPr>
        <w:t xml:space="preserve">, так как препятствует внешнему </w:t>
      </w:r>
      <w:r w:rsidR="007A7E80" w:rsidRPr="007A7E80">
        <w:rPr>
          <w:rFonts w:ascii="Times New Roman" w:hAnsi="Times New Roman" w:cs="Times New Roman"/>
          <w:sz w:val="24"/>
          <w:szCs w:val="24"/>
        </w:rPr>
        <w:t>воздействию: оно ограждает ребенка от внешнего мира и уменьшает поток раздражителей.</w:t>
      </w:r>
    </w:p>
    <w:p w:rsidR="007A7E80" w:rsidRPr="007A7E80" w:rsidRDefault="007A7E80" w:rsidP="00A24BB5">
      <w:pPr>
        <w:tabs>
          <w:tab w:val="left" w:pos="3150"/>
        </w:tabs>
        <w:spacing w:after="0"/>
        <w:ind w:firstLine="709"/>
        <w:rPr>
          <w:rFonts w:ascii="Times New Roman" w:hAnsi="Times New Roman" w:cs="Times New Roman"/>
          <w:sz w:val="24"/>
          <w:szCs w:val="24"/>
        </w:rPr>
      </w:pPr>
      <w:r w:rsidRPr="007A7E80">
        <w:rPr>
          <w:rFonts w:ascii="Times New Roman" w:hAnsi="Times New Roman" w:cs="Times New Roman"/>
          <w:b/>
          <w:bCs/>
          <w:sz w:val="24"/>
          <w:szCs w:val="24"/>
        </w:rPr>
        <w:t>Целевые группы</w:t>
      </w:r>
      <w:r w:rsidRPr="007A7E80">
        <w:rPr>
          <w:rFonts w:ascii="Times New Roman" w:hAnsi="Times New Roman" w:cs="Times New Roman"/>
          <w:sz w:val="24"/>
          <w:szCs w:val="24"/>
        </w:rPr>
        <w:t xml:space="preserve"> </w:t>
      </w:r>
    </w:p>
    <w:p w:rsidR="007A7E80" w:rsidRPr="007A7E80" w:rsidRDefault="007A7E80" w:rsidP="00A24BB5">
      <w:pPr>
        <w:tabs>
          <w:tab w:val="left" w:pos="3150"/>
        </w:tabs>
        <w:spacing w:after="0"/>
        <w:ind w:firstLine="709"/>
        <w:rPr>
          <w:rFonts w:ascii="Times New Roman" w:hAnsi="Times New Roman" w:cs="Times New Roman"/>
          <w:sz w:val="24"/>
          <w:szCs w:val="24"/>
        </w:rPr>
      </w:pPr>
      <w:r w:rsidRPr="007A7E80">
        <w:rPr>
          <w:rFonts w:ascii="Times New Roman" w:hAnsi="Times New Roman" w:cs="Times New Roman"/>
          <w:sz w:val="24"/>
          <w:szCs w:val="24"/>
        </w:rPr>
        <w:t xml:space="preserve">1) Дети, </w:t>
      </w:r>
      <w:proofErr w:type="gramStart"/>
      <w:r w:rsidRPr="007A7E80">
        <w:rPr>
          <w:rFonts w:ascii="Times New Roman" w:hAnsi="Times New Roman" w:cs="Times New Roman"/>
          <w:sz w:val="24"/>
          <w:szCs w:val="24"/>
        </w:rPr>
        <w:t>положения</w:t>
      </w:r>
      <w:proofErr w:type="gramEnd"/>
      <w:r w:rsidRPr="007A7E80">
        <w:rPr>
          <w:rFonts w:ascii="Times New Roman" w:hAnsi="Times New Roman" w:cs="Times New Roman"/>
          <w:sz w:val="24"/>
          <w:szCs w:val="24"/>
        </w:rPr>
        <w:t xml:space="preserve"> тела которых обусловлены тоническими рефлексами (например, дети с постоянно асимметричной позой).</w:t>
      </w:r>
    </w:p>
    <w:p w:rsidR="007A7E80" w:rsidRPr="007A7E80" w:rsidRDefault="007A7E80" w:rsidP="00A24BB5">
      <w:pPr>
        <w:tabs>
          <w:tab w:val="left" w:pos="3150"/>
        </w:tabs>
        <w:spacing w:after="0"/>
        <w:ind w:firstLine="709"/>
        <w:rPr>
          <w:rFonts w:ascii="Times New Roman" w:hAnsi="Times New Roman" w:cs="Times New Roman"/>
          <w:sz w:val="24"/>
          <w:szCs w:val="24"/>
        </w:rPr>
      </w:pPr>
      <w:r w:rsidRPr="007A7E80">
        <w:rPr>
          <w:rFonts w:ascii="Times New Roman" w:hAnsi="Times New Roman" w:cs="Times New Roman"/>
          <w:sz w:val="24"/>
          <w:szCs w:val="24"/>
        </w:rPr>
        <w:t>2) Дети со сниженным тонусом, которые не могут преодолеть силу тяжести, чтобы протянуть руку к игрушке или ко рту.</w:t>
      </w:r>
    </w:p>
    <w:p w:rsidR="007A7E80" w:rsidRDefault="007A7E80" w:rsidP="00A24BB5">
      <w:pPr>
        <w:tabs>
          <w:tab w:val="left" w:pos="3150"/>
        </w:tabs>
        <w:spacing w:after="0"/>
        <w:ind w:firstLine="709"/>
        <w:rPr>
          <w:rFonts w:ascii="Times New Roman" w:hAnsi="Times New Roman" w:cs="Times New Roman"/>
          <w:sz w:val="24"/>
          <w:szCs w:val="24"/>
        </w:rPr>
      </w:pPr>
      <w:r w:rsidRPr="007A7E80">
        <w:rPr>
          <w:rFonts w:ascii="Times New Roman" w:hAnsi="Times New Roman" w:cs="Times New Roman"/>
          <w:sz w:val="24"/>
          <w:szCs w:val="24"/>
        </w:rPr>
        <w:t xml:space="preserve">3) Дети с повышенной возбудимостью, для которых шерстяное одеяло становится «укрытием». </w:t>
      </w:r>
    </w:p>
    <w:p w:rsidR="002A55F9" w:rsidRPr="007F5196" w:rsidRDefault="002A55F9" w:rsidP="00A24BB5">
      <w:pPr>
        <w:shd w:val="clear" w:color="auto" w:fill="FFFFFF"/>
        <w:spacing w:after="0"/>
        <w:ind w:firstLine="709"/>
        <w:jc w:val="both"/>
        <w:rPr>
          <w:rFonts w:ascii="Times New Roman" w:eastAsia="Times New Roman" w:hAnsi="Times New Roman" w:cs="Times New Roman"/>
          <w:sz w:val="24"/>
          <w:szCs w:val="24"/>
          <w:lang w:eastAsia="ru-RU"/>
        </w:rPr>
      </w:pPr>
      <w:r w:rsidRPr="007F5196">
        <w:rPr>
          <w:rFonts w:ascii="Times New Roman" w:eastAsia="Times New Roman" w:hAnsi="Times New Roman" w:cs="Times New Roman"/>
          <w:b/>
          <w:bCs/>
          <w:sz w:val="24"/>
          <w:szCs w:val="24"/>
          <w:lang w:eastAsia="ru-RU"/>
        </w:rPr>
        <w:t>Этапы 1-2</w:t>
      </w:r>
    </w:p>
    <w:p w:rsidR="002A55F9" w:rsidRPr="007F5196" w:rsidRDefault="002A55F9" w:rsidP="00A24BB5">
      <w:pPr>
        <w:shd w:val="clear" w:color="auto" w:fill="FFFFFF"/>
        <w:spacing w:after="0"/>
        <w:ind w:firstLine="709"/>
        <w:jc w:val="both"/>
        <w:rPr>
          <w:rFonts w:ascii="Times New Roman" w:eastAsia="Times New Roman" w:hAnsi="Times New Roman" w:cs="Times New Roman"/>
          <w:sz w:val="24"/>
          <w:szCs w:val="24"/>
          <w:lang w:eastAsia="ru-RU"/>
        </w:rPr>
      </w:pPr>
      <w:r w:rsidRPr="007F5196">
        <w:rPr>
          <w:rFonts w:ascii="Times New Roman" w:eastAsia="Times New Roman" w:hAnsi="Times New Roman" w:cs="Times New Roman"/>
          <w:i/>
          <w:iCs/>
          <w:sz w:val="24"/>
          <w:szCs w:val="24"/>
          <w:lang w:eastAsia="ru-RU"/>
        </w:rPr>
        <w:t>Шерстяное одеяло</w:t>
      </w:r>
      <w:r w:rsidRPr="007F5196">
        <w:rPr>
          <w:rFonts w:ascii="Times New Roman" w:eastAsia="Times New Roman" w:hAnsi="Times New Roman" w:cs="Times New Roman"/>
          <w:sz w:val="24"/>
          <w:szCs w:val="24"/>
          <w:lang w:eastAsia="ru-RU"/>
        </w:rPr>
        <w:t> складывают треугольником (как платок), который в свою очередь сворачивают в валик.</w:t>
      </w:r>
    </w:p>
    <w:p w:rsidR="002A55F9" w:rsidRPr="007A7E80" w:rsidRDefault="002A55F9" w:rsidP="00E33DDF">
      <w:pPr>
        <w:tabs>
          <w:tab w:val="left" w:pos="3150"/>
        </w:tabs>
        <w:spacing w:after="0"/>
        <w:rPr>
          <w:rFonts w:ascii="Times New Roman" w:hAnsi="Times New Roman" w:cs="Times New Roman"/>
          <w:sz w:val="24"/>
          <w:szCs w:val="24"/>
        </w:rPr>
      </w:pPr>
    </w:p>
    <w:p w:rsidR="007A7E80" w:rsidRDefault="007A7E80" w:rsidP="00E33DDF">
      <w:pPr>
        <w:tabs>
          <w:tab w:val="left" w:pos="3150"/>
        </w:tabs>
        <w:spacing w:after="0"/>
        <w:jc w:val="center"/>
        <w:rPr>
          <w:rFonts w:ascii="Times New Roman" w:hAnsi="Times New Roman" w:cs="Times New Roman"/>
          <w:sz w:val="24"/>
          <w:szCs w:val="24"/>
        </w:rPr>
      </w:pPr>
      <w:r w:rsidRPr="007A7E80">
        <w:rPr>
          <w:rFonts w:ascii="Times New Roman" w:hAnsi="Times New Roman" w:cs="Times New Roman"/>
          <w:noProof/>
          <w:sz w:val="24"/>
          <w:szCs w:val="24"/>
          <w:lang w:eastAsia="ru-RU"/>
        </w:rPr>
        <w:drawing>
          <wp:inline distT="0" distB="0" distL="0" distR="0" wp14:anchorId="37A14DAD" wp14:editId="422DAC6E">
            <wp:extent cx="3590925" cy="1485900"/>
            <wp:effectExtent l="0" t="0" r="0" b="0"/>
            <wp:docPr id="11" name="Рисунок 11" descr="Помощь детям с церебральным параличом"/>
            <wp:cNvGraphicFramePr/>
            <a:graphic xmlns:a="http://schemas.openxmlformats.org/drawingml/2006/main">
              <a:graphicData uri="http://schemas.openxmlformats.org/drawingml/2006/picture">
                <pic:pic xmlns:pic="http://schemas.openxmlformats.org/drawingml/2006/picture">
                  <pic:nvPicPr>
                    <pic:cNvPr id="17412" name="Рисунок 3" descr="Помощь детям с церебральным параличом"/>
                    <pic:cNvPicPr>
                      <a:picLocks noChangeAspect="1" noChangeArrowheads="1"/>
                    </pic:cNvPicPr>
                  </pic:nvPicPr>
                  <pic:blipFill>
                    <a:blip r:embed="rId15" cstate="print"/>
                    <a:srcRect/>
                    <a:stretch>
                      <a:fillRect/>
                    </a:stretch>
                  </pic:blipFill>
                  <pic:spPr bwMode="auto">
                    <a:xfrm>
                      <a:off x="0" y="0"/>
                      <a:ext cx="3590925" cy="1485900"/>
                    </a:xfrm>
                    <a:prstGeom prst="rect">
                      <a:avLst/>
                    </a:prstGeom>
                    <a:noFill/>
                    <a:ln w="9525">
                      <a:noFill/>
                      <a:miter lim="800000"/>
                      <a:headEnd/>
                      <a:tailEnd/>
                    </a:ln>
                  </pic:spPr>
                </pic:pic>
              </a:graphicData>
            </a:graphic>
          </wp:inline>
        </w:drawing>
      </w:r>
    </w:p>
    <w:p w:rsidR="006941BD" w:rsidRDefault="006941BD" w:rsidP="00E33DDF">
      <w:pPr>
        <w:tabs>
          <w:tab w:val="left" w:pos="3150"/>
        </w:tabs>
        <w:spacing w:after="0"/>
        <w:jc w:val="center"/>
        <w:rPr>
          <w:rFonts w:ascii="Times New Roman" w:hAnsi="Times New Roman" w:cs="Times New Roman"/>
          <w:b/>
          <w:bCs/>
          <w:sz w:val="24"/>
          <w:szCs w:val="24"/>
        </w:rPr>
      </w:pPr>
    </w:p>
    <w:p w:rsidR="00A24BB5" w:rsidRDefault="00A24BB5" w:rsidP="00E33DDF">
      <w:pPr>
        <w:tabs>
          <w:tab w:val="left" w:pos="3150"/>
        </w:tabs>
        <w:spacing w:after="0"/>
        <w:jc w:val="center"/>
        <w:rPr>
          <w:rFonts w:ascii="Times New Roman" w:hAnsi="Times New Roman" w:cs="Times New Roman"/>
          <w:b/>
          <w:bCs/>
          <w:sz w:val="24"/>
          <w:szCs w:val="24"/>
        </w:rPr>
      </w:pPr>
    </w:p>
    <w:p w:rsidR="007A7E80" w:rsidRDefault="007A7E80" w:rsidP="00E33DDF">
      <w:pPr>
        <w:tabs>
          <w:tab w:val="left" w:pos="3150"/>
        </w:tabs>
        <w:spacing w:after="0"/>
        <w:jc w:val="center"/>
        <w:rPr>
          <w:rFonts w:ascii="Times New Roman" w:hAnsi="Times New Roman" w:cs="Times New Roman"/>
          <w:b/>
          <w:bCs/>
          <w:sz w:val="24"/>
          <w:szCs w:val="24"/>
        </w:rPr>
      </w:pPr>
      <w:r>
        <w:rPr>
          <w:rFonts w:ascii="Times New Roman" w:hAnsi="Times New Roman" w:cs="Times New Roman"/>
          <w:b/>
          <w:bCs/>
          <w:sz w:val="24"/>
          <w:szCs w:val="24"/>
        </w:rPr>
        <w:lastRenderedPageBreak/>
        <w:t>С</w:t>
      </w:r>
      <w:r w:rsidRPr="007A7E80">
        <w:rPr>
          <w:rFonts w:ascii="Times New Roman" w:hAnsi="Times New Roman" w:cs="Times New Roman"/>
          <w:b/>
          <w:bCs/>
          <w:sz w:val="24"/>
          <w:szCs w:val="24"/>
        </w:rPr>
        <w:t xml:space="preserve">пециальное оборудование для поддержания </w:t>
      </w:r>
      <w:proofErr w:type="gramStart"/>
      <w:r w:rsidRPr="007A7E80">
        <w:rPr>
          <w:rFonts w:ascii="Times New Roman" w:hAnsi="Times New Roman" w:cs="Times New Roman"/>
          <w:b/>
          <w:bCs/>
          <w:sz w:val="24"/>
          <w:szCs w:val="24"/>
        </w:rPr>
        <w:t>позы</w:t>
      </w:r>
      <w:proofErr w:type="gramEnd"/>
      <w:r w:rsidR="006D4796">
        <w:rPr>
          <w:rFonts w:ascii="Times New Roman" w:hAnsi="Times New Roman" w:cs="Times New Roman"/>
          <w:b/>
          <w:bCs/>
          <w:sz w:val="24"/>
          <w:szCs w:val="24"/>
        </w:rPr>
        <w:t xml:space="preserve"> стоя, </w:t>
      </w:r>
      <w:r w:rsidRPr="007A7E80">
        <w:rPr>
          <w:rFonts w:ascii="Times New Roman" w:hAnsi="Times New Roman" w:cs="Times New Roman"/>
          <w:b/>
          <w:bCs/>
          <w:sz w:val="24"/>
          <w:szCs w:val="24"/>
        </w:rPr>
        <w:t>сидя</w:t>
      </w:r>
    </w:p>
    <w:p w:rsidR="007A7E80" w:rsidRPr="007A7E80" w:rsidRDefault="007A7E80" w:rsidP="006D4796">
      <w:pPr>
        <w:tabs>
          <w:tab w:val="left" w:pos="3150"/>
        </w:tabs>
        <w:spacing w:after="0"/>
        <w:ind w:firstLine="709"/>
        <w:rPr>
          <w:rFonts w:ascii="Times New Roman" w:hAnsi="Times New Roman" w:cs="Times New Roman"/>
          <w:sz w:val="24"/>
          <w:szCs w:val="24"/>
        </w:rPr>
      </w:pPr>
      <w:r w:rsidRPr="007A7E80">
        <w:rPr>
          <w:rFonts w:ascii="Times New Roman" w:hAnsi="Times New Roman" w:cs="Times New Roman"/>
          <w:b/>
          <w:bCs/>
          <w:sz w:val="24"/>
          <w:szCs w:val="24"/>
        </w:rPr>
        <w:t>Целевые группы</w:t>
      </w:r>
    </w:p>
    <w:p w:rsidR="007A7E80" w:rsidRPr="007A7E80" w:rsidRDefault="007A7E80" w:rsidP="006D4796">
      <w:pPr>
        <w:tabs>
          <w:tab w:val="left" w:pos="3150"/>
        </w:tabs>
        <w:spacing w:after="0"/>
        <w:ind w:firstLine="709"/>
        <w:jc w:val="both"/>
        <w:rPr>
          <w:rFonts w:ascii="Times New Roman" w:hAnsi="Times New Roman" w:cs="Times New Roman"/>
          <w:sz w:val="24"/>
          <w:szCs w:val="24"/>
        </w:rPr>
      </w:pPr>
      <w:r w:rsidRPr="007A7E80">
        <w:rPr>
          <w:rFonts w:ascii="Times New Roman" w:hAnsi="Times New Roman" w:cs="Times New Roman"/>
          <w:sz w:val="24"/>
          <w:szCs w:val="24"/>
        </w:rPr>
        <w:t xml:space="preserve">1) Дети, которые преимущественно ползают или сидят в «W»-позе и имеют склонность к формированию </w:t>
      </w:r>
      <w:proofErr w:type="spellStart"/>
      <w:r w:rsidRPr="007A7E80">
        <w:rPr>
          <w:rFonts w:ascii="Times New Roman" w:hAnsi="Times New Roman" w:cs="Times New Roman"/>
          <w:sz w:val="24"/>
          <w:szCs w:val="24"/>
        </w:rPr>
        <w:t>сгибательных</w:t>
      </w:r>
      <w:proofErr w:type="spellEnd"/>
      <w:r w:rsidRPr="007A7E80">
        <w:rPr>
          <w:rFonts w:ascii="Times New Roman" w:hAnsi="Times New Roman" w:cs="Times New Roman"/>
          <w:sz w:val="24"/>
          <w:szCs w:val="24"/>
        </w:rPr>
        <w:t xml:space="preserve"> контрактур в тазобедренных и коленных суставах. </w:t>
      </w:r>
    </w:p>
    <w:p w:rsidR="007A7E80" w:rsidRPr="007A7E80" w:rsidRDefault="007A7E80" w:rsidP="006D4796">
      <w:pPr>
        <w:tabs>
          <w:tab w:val="left" w:pos="3150"/>
        </w:tabs>
        <w:spacing w:after="0"/>
        <w:ind w:firstLine="709"/>
        <w:jc w:val="both"/>
        <w:rPr>
          <w:rFonts w:ascii="Times New Roman" w:hAnsi="Times New Roman" w:cs="Times New Roman"/>
          <w:sz w:val="24"/>
          <w:szCs w:val="24"/>
        </w:rPr>
      </w:pPr>
      <w:r w:rsidRPr="007A7E80">
        <w:rPr>
          <w:rFonts w:ascii="Times New Roman" w:hAnsi="Times New Roman" w:cs="Times New Roman"/>
          <w:sz w:val="24"/>
          <w:szCs w:val="24"/>
        </w:rPr>
        <w:t>2) Если дети самостоятельно тянутся вверх, стремясь занять вертикал</w:t>
      </w:r>
      <w:r>
        <w:rPr>
          <w:rFonts w:ascii="Times New Roman" w:hAnsi="Times New Roman" w:cs="Times New Roman"/>
          <w:sz w:val="24"/>
          <w:szCs w:val="24"/>
        </w:rPr>
        <w:t>ьное положение, но могут стоять или сидеть</w:t>
      </w:r>
      <w:r w:rsidR="006D4796">
        <w:rPr>
          <w:rFonts w:ascii="Times New Roman" w:hAnsi="Times New Roman" w:cs="Times New Roman"/>
          <w:sz w:val="24"/>
          <w:szCs w:val="24"/>
        </w:rPr>
        <w:t>,</w:t>
      </w:r>
      <w:r w:rsidRPr="007A7E80">
        <w:rPr>
          <w:rFonts w:ascii="Times New Roman" w:hAnsi="Times New Roman" w:cs="Times New Roman"/>
          <w:sz w:val="24"/>
          <w:szCs w:val="24"/>
        </w:rPr>
        <w:t xml:space="preserve"> только принимая патологические позы и совершая патологические движения.</w:t>
      </w:r>
    </w:p>
    <w:p w:rsidR="007A7E80" w:rsidRPr="007A7E80" w:rsidRDefault="007A7E80" w:rsidP="006D4796">
      <w:pPr>
        <w:tabs>
          <w:tab w:val="left" w:pos="3150"/>
        </w:tabs>
        <w:spacing w:after="0"/>
        <w:ind w:firstLine="709"/>
        <w:jc w:val="both"/>
        <w:rPr>
          <w:rFonts w:ascii="Times New Roman" w:hAnsi="Times New Roman" w:cs="Times New Roman"/>
          <w:sz w:val="24"/>
          <w:szCs w:val="24"/>
        </w:rPr>
      </w:pPr>
      <w:r w:rsidRPr="007A7E80">
        <w:rPr>
          <w:rFonts w:ascii="Times New Roman" w:hAnsi="Times New Roman" w:cs="Times New Roman"/>
          <w:sz w:val="24"/>
          <w:szCs w:val="24"/>
        </w:rPr>
        <w:t xml:space="preserve">3) Детям с дисплазией тазобедренного сустава. </w:t>
      </w:r>
    </w:p>
    <w:p w:rsidR="007A7E80" w:rsidRPr="007A7E80" w:rsidRDefault="007A7E80" w:rsidP="006D4796">
      <w:pPr>
        <w:tabs>
          <w:tab w:val="left" w:pos="3150"/>
        </w:tabs>
        <w:spacing w:after="0"/>
        <w:ind w:firstLine="709"/>
        <w:jc w:val="both"/>
        <w:rPr>
          <w:rFonts w:ascii="Times New Roman" w:hAnsi="Times New Roman" w:cs="Times New Roman"/>
          <w:sz w:val="24"/>
          <w:szCs w:val="24"/>
        </w:rPr>
      </w:pPr>
      <w:r w:rsidRPr="007A7E80">
        <w:rPr>
          <w:rFonts w:ascii="Times New Roman" w:hAnsi="Times New Roman" w:cs="Times New Roman"/>
          <w:sz w:val="24"/>
          <w:szCs w:val="24"/>
        </w:rPr>
        <w:t>4) Детям, которые из-за когнитивных нарушений не стремятся перейти в вертикальную позу (хотя бы из любопытства).</w:t>
      </w:r>
    </w:p>
    <w:p w:rsidR="007A7E80" w:rsidRDefault="007A7E80" w:rsidP="006D4796">
      <w:pPr>
        <w:tabs>
          <w:tab w:val="left" w:pos="3150"/>
        </w:tabs>
        <w:spacing w:after="0"/>
        <w:jc w:val="both"/>
        <w:rPr>
          <w:noProof/>
          <w:lang w:eastAsia="ru-RU"/>
        </w:rPr>
      </w:pPr>
      <w:r w:rsidRPr="007A7E80">
        <w:rPr>
          <w:noProof/>
          <w:lang w:eastAsia="ru-RU"/>
        </w:rPr>
        <w:t xml:space="preserve"> </w:t>
      </w:r>
    </w:p>
    <w:p w:rsidR="007A7E80" w:rsidRDefault="006D4796" w:rsidP="00E33DDF">
      <w:pPr>
        <w:tabs>
          <w:tab w:val="left" w:pos="3150"/>
        </w:tabs>
        <w:spacing w:after="0"/>
        <w:rPr>
          <w:noProof/>
          <w:lang w:eastAsia="ru-RU"/>
        </w:rPr>
      </w:pPr>
      <w:r w:rsidRPr="007A7E80">
        <w:rPr>
          <w:rFonts w:ascii="Times New Roman" w:hAnsi="Times New Roman" w:cs="Times New Roman"/>
          <w:noProof/>
          <w:sz w:val="24"/>
          <w:szCs w:val="24"/>
          <w:lang w:eastAsia="ru-RU"/>
        </w:rPr>
        <w:drawing>
          <wp:anchor distT="0" distB="0" distL="114300" distR="114300" simplePos="0" relativeHeight="251666432" behindDoc="0" locked="0" layoutInCell="1" allowOverlap="1" wp14:anchorId="36F163C8" wp14:editId="658DB94F">
            <wp:simplePos x="0" y="0"/>
            <wp:positionH relativeFrom="column">
              <wp:posOffset>2957195</wp:posOffset>
            </wp:positionH>
            <wp:positionV relativeFrom="paragraph">
              <wp:posOffset>60959</wp:posOffset>
            </wp:positionV>
            <wp:extent cx="2971800" cy="3152775"/>
            <wp:effectExtent l="0" t="0" r="0" b="0"/>
            <wp:wrapNone/>
            <wp:docPr id="12" name="Рисунок 12" descr="https://zdorovie.ru/upload/iblock/e1b/e1b6cc93a54a75902e353dc1430c961e.jpg"/>
            <wp:cNvGraphicFramePr/>
            <a:graphic xmlns:a="http://schemas.openxmlformats.org/drawingml/2006/main">
              <a:graphicData uri="http://schemas.openxmlformats.org/drawingml/2006/picture">
                <pic:pic xmlns:pic="http://schemas.openxmlformats.org/drawingml/2006/picture">
                  <pic:nvPicPr>
                    <pic:cNvPr id="18437" name="Рисунок 8" descr="https://zdorovie.ru/upload/iblock/e1b/e1b6cc93a54a75902e353dc1430c961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31527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A7E80" w:rsidRDefault="006D4796" w:rsidP="00E33DDF">
      <w:pPr>
        <w:tabs>
          <w:tab w:val="left" w:pos="3150"/>
        </w:tabs>
        <w:spacing w:after="0"/>
        <w:rPr>
          <w:noProof/>
          <w:lang w:eastAsia="ru-RU"/>
        </w:rPr>
      </w:pPr>
      <w:r w:rsidRPr="007A7E80">
        <w:rPr>
          <w:rFonts w:ascii="Times New Roman" w:hAnsi="Times New Roman" w:cs="Times New Roman"/>
          <w:noProof/>
          <w:sz w:val="24"/>
          <w:szCs w:val="24"/>
          <w:lang w:eastAsia="ru-RU"/>
        </w:rPr>
        <w:drawing>
          <wp:anchor distT="0" distB="0" distL="114300" distR="114300" simplePos="0" relativeHeight="251665408" behindDoc="0" locked="0" layoutInCell="1" allowOverlap="1" wp14:anchorId="35499997" wp14:editId="63960F18">
            <wp:simplePos x="0" y="0"/>
            <wp:positionH relativeFrom="column">
              <wp:posOffset>-5080</wp:posOffset>
            </wp:positionH>
            <wp:positionV relativeFrom="paragraph">
              <wp:posOffset>74295</wp:posOffset>
            </wp:positionV>
            <wp:extent cx="2809875" cy="2943225"/>
            <wp:effectExtent l="0" t="0" r="0" b="0"/>
            <wp:wrapNone/>
            <wp:docPr id="13" name="Рисунок 13" descr="http://medicamoscow.ru/_sh/10/1000.jpg"/>
            <wp:cNvGraphicFramePr/>
            <a:graphic xmlns:a="http://schemas.openxmlformats.org/drawingml/2006/main">
              <a:graphicData uri="http://schemas.openxmlformats.org/drawingml/2006/picture">
                <pic:pic xmlns:pic="http://schemas.openxmlformats.org/drawingml/2006/picture">
                  <pic:nvPicPr>
                    <pic:cNvPr id="18436" name="Содержимое 7" descr="http://medicamoscow.ru/_sh/10/1000.jpg"/>
                    <pic:cNvPicPr>
                      <a:picLocks noGrp="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9875" cy="29432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A7E80" w:rsidRDefault="007A7E80" w:rsidP="00E33DDF">
      <w:pPr>
        <w:tabs>
          <w:tab w:val="left" w:pos="3150"/>
        </w:tabs>
        <w:spacing w:after="0"/>
        <w:rPr>
          <w:noProof/>
          <w:lang w:eastAsia="ru-RU"/>
        </w:rPr>
      </w:pPr>
    </w:p>
    <w:p w:rsidR="007A7E80" w:rsidRDefault="007A7E80" w:rsidP="00E33DDF">
      <w:pPr>
        <w:tabs>
          <w:tab w:val="left" w:pos="3150"/>
        </w:tabs>
        <w:spacing w:after="0"/>
        <w:rPr>
          <w:rFonts w:ascii="Times New Roman" w:hAnsi="Times New Roman" w:cs="Times New Roman"/>
          <w:sz w:val="24"/>
          <w:szCs w:val="24"/>
        </w:rPr>
      </w:pPr>
    </w:p>
    <w:p w:rsidR="007A7E80" w:rsidRDefault="007A7E80" w:rsidP="00E33DDF">
      <w:pPr>
        <w:spacing w:after="0"/>
        <w:rPr>
          <w:rFonts w:ascii="Times New Roman" w:hAnsi="Times New Roman" w:cs="Times New Roman"/>
          <w:sz w:val="24"/>
          <w:szCs w:val="24"/>
        </w:rPr>
      </w:pPr>
    </w:p>
    <w:p w:rsidR="007A7E80" w:rsidRPr="007A7E80" w:rsidRDefault="006D4796" w:rsidP="00E33DDF">
      <w:pPr>
        <w:tabs>
          <w:tab w:val="left" w:pos="5355"/>
        </w:tabs>
        <w:spacing w:after="0"/>
        <w:rPr>
          <w:rFonts w:ascii="Times New Roman" w:hAnsi="Times New Roman" w:cs="Times New Roman"/>
          <w:sz w:val="24"/>
          <w:szCs w:val="24"/>
        </w:rPr>
      </w:pPr>
      <w:r w:rsidRPr="007A7E80">
        <w:rPr>
          <w:rFonts w:ascii="Times New Roman" w:hAnsi="Times New Roman" w:cs="Times New Roman"/>
          <w:noProof/>
          <w:sz w:val="24"/>
          <w:szCs w:val="24"/>
          <w:lang w:eastAsia="ru-RU"/>
        </w:rPr>
        <w:drawing>
          <wp:anchor distT="0" distB="0" distL="114300" distR="114300" simplePos="0" relativeHeight="251667456" behindDoc="0" locked="0" layoutInCell="1" allowOverlap="1" wp14:anchorId="6DFBA596" wp14:editId="6A0C6FD0">
            <wp:simplePos x="0" y="0"/>
            <wp:positionH relativeFrom="column">
              <wp:posOffset>3481070</wp:posOffset>
            </wp:positionH>
            <wp:positionV relativeFrom="paragraph">
              <wp:posOffset>2755900</wp:posOffset>
            </wp:positionV>
            <wp:extent cx="2505075" cy="2924175"/>
            <wp:effectExtent l="0" t="0" r="0" b="0"/>
            <wp:wrapNone/>
            <wp:docPr id="15" name="Рисунок 15" descr="https://dekoriko.ru/images/article/orig/2017/09/ortopedicheskoe-kreslo-dlya-shkolnika-38.jpg"/>
            <wp:cNvGraphicFramePr/>
            <a:graphic xmlns:a="http://schemas.openxmlformats.org/drawingml/2006/main">
              <a:graphicData uri="http://schemas.openxmlformats.org/drawingml/2006/picture">
                <pic:pic xmlns:pic="http://schemas.openxmlformats.org/drawingml/2006/picture">
                  <pic:nvPicPr>
                    <pic:cNvPr id="19460" name="Содержимое 5" descr="https://dekoriko.ru/images/article/orig/2017/09/ortopedicheskoe-kreslo-dlya-shkolnika-38.jpg"/>
                    <pic:cNvPicPr>
                      <a:picLocks noGrp="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5075" cy="29241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7A7E80">
        <w:rPr>
          <w:rFonts w:ascii="Times New Roman" w:hAnsi="Times New Roman" w:cs="Times New Roman"/>
          <w:noProof/>
          <w:sz w:val="24"/>
          <w:szCs w:val="24"/>
          <w:lang w:eastAsia="ru-RU"/>
        </w:rPr>
        <w:drawing>
          <wp:anchor distT="0" distB="0" distL="114300" distR="114300" simplePos="0" relativeHeight="251662336" behindDoc="0" locked="0" layoutInCell="1" allowOverlap="1" wp14:anchorId="742F8B9E" wp14:editId="5F0C17D8">
            <wp:simplePos x="0" y="0"/>
            <wp:positionH relativeFrom="column">
              <wp:posOffset>70485</wp:posOffset>
            </wp:positionH>
            <wp:positionV relativeFrom="paragraph">
              <wp:posOffset>2574925</wp:posOffset>
            </wp:positionV>
            <wp:extent cx="2828925" cy="3152775"/>
            <wp:effectExtent l="0" t="0" r="0" b="0"/>
            <wp:wrapNone/>
            <wp:docPr id="14" name="Рисунок 14" descr="https://vseest.by/shop/images/vertikalizatoryi-xodunki-i-stulchiki-dlya-detej-s-dczp/INVENTO_model.jpg"/>
            <wp:cNvGraphicFramePr/>
            <a:graphic xmlns:a="http://schemas.openxmlformats.org/drawingml/2006/main">
              <a:graphicData uri="http://schemas.openxmlformats.org/drawingml/2006/picture">
                <pic:pic xmlns:pic="http://schemas.openxmlformats.org/drawingml/2006/picture">
                  <pic:nvPicPr>
                    <pic:cNvPr id="19459" name="Содержимое 4" descr="https://vseest.by/shop/images/vertikalizatoryi-xodunki-i-stulchiki-dlya-detej-s-dczp/INVENTO_model.jpg"/>
                    <pic:cNvPicPr>
                      <a:picLocks noGrp="1"/>
                    </pic:cNvPicPr>
                  </pic:nvPicPr>
                  <pic:blipFill>
                    <a:blip r:embed="rId19" cstate="print"/>
                    <a:srcRect/>
                    <a:stretch>
                      <a:fillRect/>
                    </a:stretch>
                  </pic:blipFill>
                  <pic:spPr bwMode="auto">
                    <a:xfrm>
                      <a:off x="0" y="0"/>
                      <a:ext cx="2828925" cy="3152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A7E80">
        <w:rPr>
          <w:rFonts w:ascii="Times New Roman" w:hAnsi="Times New Roman" w:cs="Times New Roman"/>
          <w:sz w:val="24"/>
          <w:szCs w:val="24"/>
        </w:rPr>
        <w:tab/>
      </w:r>
      <w:bookmarkStart w:id="0" w:name="_GoBack"/>
      <w:bookmarkEnd w:id="0"/>
    </w:p>
    <w:sectPr w:rsidR="007A7E80" w:rsidRPr="007A7E80" w:rsidSect="00A24BB5">
      <w:pgSz w:w="11906" w:h="16838"/>
      <w:pgMar w:top="709" w:right="850" w:bottom="85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10280"/>
    <w:multiLevelType w:val="hybridMultilevel"/>
    <w:tmpl w:val="09F07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EE6107D"/>
    <w:multiLevelType w:val="hybridMultilevel"/>
    <w:tmpl w:val="DB8AEA36"/>
    <w:lvl w:ilvl="0" w:tplc="CA6AD464">
      <w:start w:val="1"/>
      <w:numFmt w:val="bullet"/>
      <w:lvlText w:val="•"/>
      <w:lvlJc w:val="left"/>
      <w:pPr>
        <w:tabs>
          <w:tab w:val="num" w:pos="720"/>
        </w:tabs>
        <w:ind w:left="720" w:hanging="360"/>
      </w:pPr>
      <w:rPr>
        <w:rFonts w:ascii="Arial" w:hAnsi="Arial" w:hint="default"/>
      </w:rPr>
    </w:lvl>
    <w:lvl w:ilvl="1" w:tplc="76A4D05A" w:tentative="1">
      <w:start w:val="1"/>
      <w:numFmt w:val="bullet"/>
      <w:lvlText w:val="•"/>
      <w:lvlJc w:val="left"/>
      <w:pPr>
        <w:tabs>
          <w:tab w:val="num" w:pos="1440"/>
        </w:tabs>
        <w:ind w:left="1440" w:hanging="360"/>
      </w:pPr>
      <w:rPr>
        <w:rFonts w:ascii="Arial" w:hAnsi="Arial" w:hint="default"/>
      </w:rPr>
    </w:lvl>
    <w:lvl w:ilvl="2" w:tplc="8556AA5A" w:tentative="1">
      <w:start w:val="1"/>
      <w:numFmt w:val="bullet"/>
      <w:lvlText w:val="•"/>
      <w:lvlJc w:val="left"/>
      <w:pPr>
        <w:tabs>
          <w:tab w:val="num" w:pos="2160"/>
        </w:tabs>
        <w:ind w:left="2160" w:hanging="360"/>
      </w:pPr>
      <w:rPr>
        <w:rFonts w:ascii="Arial" w:hAnsi="Arial" w:hint="default"/>
      </w:rPr>
    </w:lvl>
    <w:lvl w:ilvl="3" w:tplc="AE02186E" w:tentative="1">
      <w:start w:val="1"/>
      <w:numFmt w:val="bullet"/>
      <w:lvlText w:val="•"/>
      <w:lvlJc w:val="left"/>
      <w:pPr>
        <w:tabs>
          <w:tab w:val="num" w:pos="2880"/>
        </w:tabs>
        <w:ind w:left="2880" w:hanging="360"/>
      </w:pPr>
      <w:rPr>
        <w:rFonts w:ascii="Arial" w:hAnsi="Arial" w:hint="default"/>
      </w:rPr>
    </w:lvl>
    <w:lvl w:ilvl="4" w:tplc="99E4584A" w:tentative="1">
      <w:start w:val="1"/>
      <w:numFmt w:val="bullet"/>
      <w:lvlText w:val="•"/>
      <w:lvlJc w:val="left"/>
      <w:pPr>
        <w:tabs>
          <w:tab w:val="num" w:pos="3600"/>
        </w:tabs>
        <w:ind w:left="3600" w:hanging="360"/>
      </w:pPr>
      <w:rPr>
        <w:rFonts w:ascii="Arial" w:hAnsi="Arial" w:hint="default"/>
      </w:rPr>
    </w:lvl>
    <w:lvl w:ilvl="5" w:tplc="A37C384E" w:tentative="1">
      <w:start w:val="1"/>
      <w:numFmt w:val="bullet"/>
      <w:lvlText w:val="•"/>
      <w:lvlJc w:val="left"/>
      <w:pPr>
        <w:tabs>
          <w:tab w:val="num" w:pos="4320"/>
        </w:tabs>
        <w:ind w:left="4320" w:hanging="360"/>
      </w:pPr>
      <w:rPr>
        <w:rFonts w:ascii="Arial" w:hAnsi="Arial" w:hint="default"/>
      </w:rPr>
    </w:lvl>
    <w:lvl w:ilvl="6" w:tplc="81F62992" w:tentative="1">
      <w:start w:val="1"/>
      <w:numFmt w:val="bullet"/>
      <w:lvlText w:val="•"/>
      <w:lvlJc w:val="left"/>
      <w:pPr>
        <w:tabs>
          <w:tab w:val="num" w:pos="5040"/>
        </w:tabs>
        <w:ind w:left="5040" w:hanging="360"/>
      </w:pPr>
      <w:rPr>
        <w:rFonts w:ascii="Arial" w:hAnsi="Arial" w:hint="default"/>
      </w:rPr>
    </w:lvl>
    <w:lvl w:ilvl="7" w:tplc="1CCE6D4C" w:tentative="1">
      <w:start w:val="1"/>
      <w:numFmt w:val="bullet"/>
      <w:lvlText w:val="•"/>
      <w:lvlJc w:val="left"/>
      <w:pPr>
        <w:tabs>
          <w:tab w:val="num" w:pos="5760"/>
        </w:tabs>
        <w:ind w:left="5760" w:hanging="360"/>
      </w:pPr>
      <w:rPr>
        <w:rFonts w:ascii="Arial" w:hAnsi="Arial" w:hint="default"/>
      </w:rPr>
    </w:lvl>
    <w:lvl w:ilvl="8" w:tplc="7430C05A" w:tentative="1">
      <w:start w:val="1"/>
      <w:numFmt w:val="bullet"/>
      <w:lvlText w:val="•"/>
      <w:lvlJc w:val="left"/>
      <w:pPr>
        <w:tabs>
          <w:tab w:val="num" w:pos="6480"/>
        </w:tabs>
        <w:ind w:left="6480" w:hanging="360"/>
      </w:pPr>
      <w:rPr>
        <w:rFonts w:ascii="Arial" w:hAnsi="Arial" w:hint="default"/>
      </w:rPr>
    </w:lvl>
  </w:abstractNum>
  <w:abstractNum w:abstractNumId="2">
    <w:nsid w:val="3AC42E78"/>
    <w:multiLevelType w:val="hybridMultilevel"/>
    <w:tmpl w:val="DA186D24"/>
    <w:lvl w:ilvl="0" w:tplc="CA6AD46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3ED30D9"/>
    <w:multiLevelType w:val="hybridMultilevel"/>
    <w:tmpl w:val="53C07BFA"/>
    <w:lvl w:ilvl="0" w:tplc="92649B02">
      <w:start w:val="1"/>
      <w:numFmt w:val="bullet"/>
      <w:lvlText w:val="•"/>
      <w:lvlJc w:val="left"/>
      <w:pPr>
        <w:tabs>
          <w:tab w:val="num" w:pos="720"/>
        </w:tabs>
        <w:ind w:left="720" w:hanging="360"/>
      </w:pPr>
      <w:rPr>
        <w:rFonts w:ascii="Arial" w:hAnsi="Arial" w:hint="default"/>
      </w:rPr>
    </w:lvl>
    <w:lvl w:ilvl="1" w:tplc="42AAF0D4" w:tentative="1">
      <w:start w:val="1"/>
      <w:numFmt w:val="bullet"/>
      <w:lvlText w:val="•"/>
      <w:lvlJc w:val="left"/>
      <w:pPr>
        <w:tabs>
          <w:tab w:val="num" w:pos="1440"/>
        </w:tabs>
        <w:ind w:left="1440" w:hanging="360"/>
      </w:pPr>
      <w:rPr>
        <w:rFonts w:ascii="Arial" w:hAnsi="Arial" w:hint="default"/>
      </w:rPr>
    </w:lvl>
    <w:lvl w:ilvl="2" w:tplc="B8588A5A" w:tentative="1">
      <w:start w:val="1"/>
      <w:numFmt w:val="bullet"/>
      <w:lvlText w:val="•"/>
      <w:lvlJc w:val="left"/>
      <w:pPr>
        <w:tabs>
          <w:tab w:val="num" w:pos="2160"/>
        </w:tabs>
        <w:ind w:left="2160" w:hanging="360"/>
      </w:pPr>
      <w:rPr>
        <w:rFonts w:ascii="Arial" w:hAnsi="Arial" w:hint="default"/>
      </w:rPr>
    </w:lvl>
    <w:lvl w:ilvl="3" w:tplc="313E93D0" w:tentative="1">
      <w:start w:val="1"/>
      <w:numFmt w:val="bullet"/>
      <w:lvlText w:val="•"/>
      <w:lvlJc w:val="left"/>
      <w:pPr>
        <w:tabs>
          <w:tab w:val="num" w:pos="2880"/>
        </w:tabs>
        <w:ind w:left="2880" w:hanging="360"/>
      </w:pPr>
      <w:rPr>
        <w:rFonts w:ascii="Arial" w:hAnsi="Arial" w:hint="default"/>
      </w:rPr>
    </w:lvl>
    <w:lvl w:ilvl="4" w:tplc="12080F6E" w:tentative="1">
      <w:start w:val="1"/>
      <w:numFmt w:val="bullet"/>
      <w:lvlText w:val="•"/>
      <w:lvlJc w:val="left"/>
      <w:pPr>
        <w:tabs>
          <w:tab w:val="num" w:pos="3600"/>
        </w:tabs>
        <w:ind w:left="3600" w:hanging="360"/>
      </w:pPr>
      <w:rPr>
        <w:rFonts w:ascii="Arial" w:hAnsi="Arial" w:hint="default"/>
      </w:rPr>
    </w:lvl>
    <w:lvl w:ilvl="5" w:tplc="4D7293CA" w:tentative="1">
      <w:start w:val="1"/>
      <w:numFmt w:val="bullet"/>
      <w:lvlText w:val="•"/>
      <w:lvlJc w:val="left"/>
      <w:pPr>
        <w:tabs>
          <w:tab w:val="num" w:pos="4320"/>
        </w:tabs>
        <w:ind w:left="4320" w:hanging="360"/>
      </w:pPr>
      <w:rPr>
        <w:rFonts w:ascii="Arial" w:hAnsi="Arial" w:hint="default"/>
      </w:rPr>
    </w:lvl>
    <w:lvl w:ilvl="6" w:tplc="450A1140" w:tentative="1">
      <w:start w:val="1"/>
      <w:numFmt w:val="bullet"/>
      <w:lvlText w:val="•"/>
      <w:lvlJc w:val="left"/>
      <w:pPr>
        <w:tabs>
          <w:tab w:val="num" w:pos="5040"/>
        </w:tabs>
        <w:ind w:left="5040" w:hanging="360"/>
      </w:pPr>
      <w:rPr>
        <w:rFonts w:ascii="Arial" w:hAnsi="Arial" w:hint="default"/>
      </w:rPr>
    </w:lvl>
    <w:lvl w:ilvl="7" w:tplc="178EF854" w:tentative="1">
      <w:start w:val="1"/>
      <w:numFmt w:val="bullet"/>
      <w:lvlText w:val="•"/>
      <w:lvlJc w:val="left"/>
      <w:pPr>
        <w:tabs>
          <w:tab w:val="num" w:pos="5760"/>
        </w:tabs>
        <w:ind w:left="5760" w:hanging="360"/>
      </w:pPr>
      <w:rPr>
        <w:rFonts w:ascii="Arial" w:hAnsi="Arial" w:hint="default"/>
      </w:rPr>
    </w:lvl>
    <w:lvl w:ilvl="8" w:tplc="6B4A7CB4" w:tentative="1">
      <w:start w:val="1"/>
      <w:numFmt w:val="bullet"/>
      <w:lvlText w:val="•"/>
      <w:lvlJc w:val="left"/>
      <w:pPr>
        <w:tabs>
          <w:tab w:val="num" w:pos="6480"/>
        </w:tabs>
        <w:ind w:left="6480" w:hanging="360"/>
      </w:pPr>
      <w:rPr>
        <w:rFonts w:ascii="Arial" w:hAnsi="Arial" w:hint="default"/>
      </w:rPr>
    </w:lvl>
  </w:abstractNum>
  <w:abstractNum w:abstractNumId="4">
    <w:nsid w:val="48E115CB"/>
    <w:multiLevelType w:val="hybridMultilevel"/>
    <w:tmpl w:val="5F0CCF12"/>
    <w:lvl w:ilvl="0" w:tplc="CA6AD464">
      <w:start w:val="1"/>
      <w:numFmt w:val="bullet"/>
      <w:lvlText w:val="•"/>
      <w:lvlJc w:val="left"/>
      <w:pPr>
        <w:ind w:left="1246" w:hanging="360"/>
      </w:pPr>
      <w:rPr>
        <w:rFonts w:ascii="Arial" w:hAnsi="Arial" w:hint="default"/>
      </w:rPr>
    </w:lvl>
    <w:lvl w:ilvl="1" w:tplc="04190003" w:tentative="1">
      <w:start w:val="1"/>
      <w:numFmt w:val="bullet"/>
      <w:lvlText w:val="o"/>
      <w:lvlJc w:val="left"/>
      <w:pPr>
        <w:ind w:left="1966" w:hanging="360"/>
      </w:pPr>
      <w:rPr>
        <w:rFonts w:ascii="Courier New" w:hAnsi="Courier New" w:cs="Courier New" w:hint="default"/>
      </w:rPr>
    </w:lvl>
    <w:lvl w:ilvl="2" w:tplc="04190005" w:tentative="1">
      <w:start w:val="1"/>
      <w:numFmt w:val="bullet"/>
      <w:lvlText w:val=""/>
      <w:lvlJc w:val="left"/>
      <w:pPr>
        <w:ind w:left="2686" w:hanging="360"/>
      </w:pPr>
      <w:rPr>
        <w:rFonts w:ascii="Wingdings" w:hAnsi="Wingdings" w:hint="default"/>
      </w:rPr>
    </w:lvl>
    <w:lvl w:ilvl="3" w:tplc="04190001" w:tentative="1">
      <w:start w:val="1"/>
      <w:numFmt w:val="bullet"/>
      <w:lvlText w:val=""/>
      <w:lvlJc w:val="left"/>
      <w:pPr>
        <w:ind w:left="3406" w:hanging="360"/>
      </w:pPr>
      <w:rPr>
        <w:rFonts w:ascii="Symbol" w:hAnsi="Symbol" w:hint="default"/>
      </w:rPr>
    </w:lvl>
    <w:lvl w:ilvl="4" w:tplc="04190003" w:tentative="1">
      <w:start w:val="1"/>
      <w:numFmt w:val="bullet"/>
      <w:lvlText w:val="o"/>
      <w:lvlJc w:val="left"/>
      <w:pPr>
        <w:ind w:left="4126" w:hanging="360"/>
      </w:pPr>
      <w:rPr>
        <w:rFonts w:ascii="Courier New" w:hAnsi="Courier New" w:cs="Courier New" w:hint="default"/>
      </w:rPr>
    </w:lvl>
    <w:lvl w:ilvl="5" w:tplc="04190005" w:tentative="1">
      <w:start w:val="1"/>
      <w:numFmt w:val="bullet"/>
      <w:lvlText w:val=""/>
      <w:lvlJc w:val="left"/>
      <w:pPr>
        <w:ind w:left="4846" w:hanging="360"/>
      </w:pPr>
      <w:rPr>
        <w:rFonts w:ascii="Wingdings" w:hAnsi="Wingdings" w:hint="default"/>
      </w:rPr>
    </w:lvl>
    <w:lvl w:ilvl="6" w:tplc="04190001" w:tentative="1">
      <w:start w:val="1"/>
      <w:numFmt w:val="bullet"/>
      <w:lvlText w:val=""/>
      <w:lvlJc w:val="left"/>
      <w:pPr>
        <w:ind w:left="5566" w:hanging="360"/>
      </w:pPr>
      <w:rPr>
        <w:rFonts w:ascii="Symbol" w:hAnsi="Symbol" w:hint="default"/>
      </w:rPr>
    </w:lvl>
    <w:lvl w:ilvl="7" w:tplc="04190003" w:tentative="1">
      <w:start w:val="1"/>
      <w:numFmt w:val="bullet"/>
      <w:lvlText w:val="o"/>
      <w:lvlJc w:val="left"/>
      <w:pPr>
        <w:ind w:left="6286" w:hanging="360"/>
      </w:pPr>
      <w:rPr>
        <w:rFonts w:ascii="Courier New" w:hAnsi="Courier New" w:cs="Courier New" w:hint="default"/>
      </w:rPr>
    </w:lvl>
    <w:lvl w:ilvl="8" w:tplc="04190005" w:tentative="1">
      <w:start w:val="1"/>
      <w:numFmt w:val="bullet"/>
      <w:lvlText w:val=""/>
      <w:lvlJc w:val="left"/>
      <w:pPr>
        <w:ind w:left="7006" w:hanging="360"/>
      </w:pPr>
      <w:rPr>
        <w:rFonts w:ascii="Wingdings" w:hAnsi="Wingdings" w:hint="default"/>
      </w:rPr>
    </w:lvl>
  </w:abstractNum>
  <w:abstractNum w:abstractNumId="5">
    <w:nsid w:val="55ED3D95"/>
    <w:multiLevelType w:val="hybridMultilevel"/>
    <w:tmpl w:val="66C4E928"/>
    <w:lvl w:ilvl="0" w:tplc="2CE0F2BC">
      <w:start w:val="1"/>
      <w:numFmt w:val="bullet"/>
      <w:lvlText w:val="•"/>
      <w:lvlJc w:val="left"/>
      <w:pPr>
        <w:tabs>
          <w:tab w:val="num" w:pos="720"/>
        </w:tabs>
        <w:ind w:left="720" w:hanging="360"/>
      </w:pPr>
      <w:rPr>
        <w:rFonts w:ascii="Arial" w:hAnsi="Arial" w:hint="default"/>
      </w:rPr>
    </w:lvl>
    <w:lvl w:ilvl="1" w:tplc="CE7052BE" w:tentative="1">
      <w:start w:val="1"/>
      <w:numFmt w:val="bullet"/>
      <w:lvlText w:val="•"/>
      <w:lvlJc w:val="left"/>
      <w:pPr>
        <w:tabs>
          <w:tab w:val="num" w:pos="1440"/>
        </w:tabs>
        <w:ind w:left="1440" w:hanging="360"/>
      </w:pPr>
      <w:rPr>
        <w:rFonts w:ascii="Arial" w:hAnsi="Arial" w:hint="default"/>
      </w:rPr>
    </w:lvl>
    <w:lvl w:ilvl="2" w:tplc="AFD2855A" w:tentative="1">
      <w:start w:val="1"/>
      <w:numFmt w:val="bullet"/>
      <w:lvlText w:val="•"/>
      <w:lvlJc w:val="left"/>
      <w:pPr>
        <w:tabs>
          <w:tab w:val="num" w:pos="2160"/>
        </w:tabs>
        <w:ind w:left="2160" w:hanging="360"/>
      </w:pPr>
      <w:rPr>
        <w:rFonts w:ascii="Arial" w:hAnsi="Arial" w:hint="default"/>
      </w:rPr>
    </w:lvl>
    <w:lvl w:ilvl="3" w:tplc="51B89036" w:tentative="1">
      <w:start w:val="1"/>
      <w:numFmt w:val="bullet"/>
      <w:lvlText w:val="•"/>
      <w:lvlJc w:val="left"/>
      <w:pPr>
        <w:tabs>
          <w:tab w:val="num" w:pos="2880"/>
        </w:tabs>
        <w:ind w:left="2880" w:hanging="360"/>
      </w:pPr>
      <w:rPr>
        <w:rFonts w:ascii="Arial" w:hAnsi="Arial" w:hint="default"/>
      </w:rPr>
    </w:lvl>
    <w:lvl w:ilvl="4" w:tplc="E138C640" w:tentative="1">
      <w:start w:val="1"/>
      <w:numFmt w:val="bullet"/>
      <w:lvlText w:val="•"/>
      <w:lvlJc w:val="left"/>
      <w:pPr>
        <w:tabs>
          <w:tab w:val="num" w:pos="3600"/>
        </w:tabs>
        <w:ind w:left="3600" w:hanging="360"/>
      </w:pPr>
      <w:rPr>
        <w:rFonts w:ascii="Arial" w:hAnsi="Arial" w:hint="default"/>
      </w:rPr>
    </w:lvl>
    <w:lvl w:ilvl="5" w:tplc="399A10CE" w:tentative="1">
      <w:start w:val="1"/>
      <w:numFmt w:val="bullet"/>
      <w:lvlText w:val="•"/>
      <w:lvlJc w:val="left"/>
      <w:pPr>
        <w:tabs>
          <w:tab w:val="num" w:pos="4320"/>
        </w:tabs>
        <w:ind w:left="4320" w:hanging="360"/>
      </w:pPr>
      <w:rPr>
        <w:rFonts w:ascii="Arial" w:hAnsi="Arial" w:hint="default"/>
      </w:rPr>
    </w:lvl>
    <w:lvl w:ilvl="6" w:tplc="286036B8" w:tentative="1">
      <w:start w:val="1"/>
      <w:numFmt w:val="bullet"/>
      <w:lvlText w:val="•"/>
      <w:lvlJc w:val="left"/>
      <w:pPr>
        <w:tabs>
          <w:tab w:val="num" w:pos="5040"/>
        </w:tabs>
        <w:ind w:left="5040" w:hanging="360"/>
      </w:pPr>
      <w:rPr>
        <w:rFonts w:ascii="Arial" w:hAnsi="Arial" w:hint="default"/>
      </w:rPr>
    </w:lvl>
    <w:lvl w:ilvl="7" w:tplc="A6C8BE7C" w:tentative="1">
      <w:start w:val="1"/>
      <w:numFmt w:val="bullet"/>
      <w:lvlText w:val="•"/>
      <w:lvlJc w:val="left"/>
      <w:pPr>
        <w:tabs>
          <w:tab w:val="num" w:pos="5760"/>
        </w:tabs>
        <w:ind w:left="5760" w:hanging="360"/>
      </w:pPr>
      <w:rPr>
        <w:rFonts w:ascii="Arial" w:hAnsi="Arial" w:hint="default"/>
      </w:rPr>
    </w:lvl>
    <w:lvl w:ilvl="8" w:tplc="3314E1AA" w:tentative="1">
      <w:start w:val="1"/>
      <w:numFmt w:val="bullet"/>
      <w:lvlText w:val="•"/>
      <w:lvlJc w:val="left"/>
      <w:pPr>
        <w:tabs>
          <w:tab w:val="num" w:pos="6480"/>
        </w:tabs>
        <w:ind w:left="6480" w:hanging="360"/>
      </w:pPr>
      <w:rPr>
        <w:rFonts w:ascii="Arial" w:hAnsi="Arial" w:hint="default"/>
      </w:rPr>
    </w:lvl>
  </w:abstractNum>
  <w:abstractNum w:abstractNumId="6">
    <w:nsid w:val="6BFE3C2D"/>
    <w:multiLevelType w:val="hybridMultilevel"/>
    <w:tmpl w:val="73F4DD24"/>
    <w:lvl w:ilvl="0" w:tplc="46A22328">
      <w:start w:val="1"/>
      <w:numFmt w:val="bullet"/>
      <w:lvlText w:val="•"/>
      <w:lvlJc w:val="left"/>
      <w:pPr>
        <w:tabs>
          <w:tab w:val="num" w:pos="720"/>
        </w:tabs>
        <w:ind w:left="720" w:hanging="360"/>
      </w:pPr>
      <w:rPr>
        <w:rFonts w:ascii="Arial" w:hAnsi="Arial" w:hint="default"/>
      </w:rPr>
    </w:lvl>
    <w:lvl w:ilvl="1" w:tplc="40767CC0" w:tentative="1">
      <w:start w:val="1"/>
      <w:numFmt w:val="bullet"/>
      <w:lvlText w:val="•"/>
      <w:lvlJc w:val="left"/>
      <w:pPr>
        <w:tabs>
          <w:tab w:val="num" w:pos="1440"/>
        </w:tabs>
        <w:ind w:left="1440" w:hanging="360"/>
      </w:pPr>
      <w:rPr>
        <w:rFonts w:ascii="Arial" w:hAnsi="Arial" w:hint="default"/>
      </w:rPr>
    </w:lvl>
    <w:lvl w:ilvl="2" w:tplc="3A2C3BF2" w:tentative="1">
      <w:start w:val="1"/>
      <w:numFmt w:val="bullet"/>
      <w:lvlText w:val="•"/>
      <w:lvlJc w:val="left"/>
      <w:pPr>
        <w:tabs>
          <w:tab w:val="num" w:pos="2160"/>
        </w:tabs>
        <w:ind w:left="2160" w:hanging="360"/>
      </w:pPr>
      <w:rPr>
        <w:rFonts w:ascii="Arial" w:hAnsi="Arial" w:hint="default"/>
      </w:rPr>
    </w:lvl>
    <w:lvl w:ilvl="3" w:tplc="387655BA" w:tentative="1">
      <w:start w:val="1"/>
      <w:numFmt w:val="bullet"/>
      <w:lvlText w:val="•"/>
      <w:lvlJc w:val="left"/>
      <w:pPr>
        <w:tabs>
          <w:tab w:val="num" w:pos="2880"/>
        </w:tabs>
        <w:ind w:left="2880" w:hanging="360"/>
      </w:pPr>
      <w:rPr>
        <w:rFonts w:ascii="Arial" w:hAnsi="Arial" w:hint="default"/>
      </w:rPr>
    </w:lvl>
    <w:lvl w:ilvl="4" w:tplc="32DA5E24" w:tentative="1">
      <w:start w:val="1"/>
      <w:numFmt w:val="bullet"/>
      <w:lvlText w:val="•"/>
      <w:lvlJc w:val="left"/>
      <w:pPr>
        <w:tabs>
          <w:tab w:val="num" w:pos="3600"/>
        </w:tabs>
        <w:ind w:left="3600" w:hanging="360"/>
      </w:pPr>
      <w:rPr>
        <w:rFonts w:ascii="Arial" w:hAnsi="Arial" w:hint="default"/>
      </w:rPr>
    </w:lvl>
    <w:lvl w:ilvl="5" w:tplc="EA02F720" w:tentative="1">
      <w:start w:val="1"/>
      <w:numFmt w:val="bullet"/>
      <w:lvlText w:val="•"/>
      <w:lvlJc w:val="left"/>
      <w:pPr>
        <w:tabs>
          <w:tab w:val="num" w:pos="4320"/>
        </w:tabs>
        <w:ind w:left="4320" w:hanging="360"/>
      </w:pPr>
      <w:rPr>
        <w:rFonts w:ascii="Arial" w:hAnsi="Arial" w:hint="default"/>
      </w:rPr>
    </w:lvl>
    <w:lvl w:ilvl="6" w:tplc="4BCEA704" w:tentative="1">
      <w:start w:val="1"/>
      <w:numFmt w:val="bullet"/>
      <w:lvlText w:val="•"/>
      <w:lvlJc w:val="left"/>
      <w:pPr>
        <w:tabs>
          <w:tab w:val="num" w:pos="5040"/>
        </w:tabs>
        <w:ind w:left="5040" w:hanging="360"/>
      </w:pPr>
      <w:rPr>
        <w:rFonts w:ascii="Arial" w:hAnsi="Arial" w:hint="default"/>
      </w:rPr>
    </w:lvl>
    <w:lvl w:ilvl="7" w:tplc="E3582B6C" w:tentative="1">
      <w:start w:val="1"/>
      <w:numFmt w:val="bullet"/>
      <w:lvlText w:val="•"/>
      <w:lvlJc w:val="left"/>
      <w:pPr>
        <w:tabs>
          <w:tab w:val="num" w:pos="5760"/>
        </w:tabs>
        <w:ind w:left="5760" w:hanging="360"/>
      </w:pPr>
      <w:rPr>
        <w:rFonts w:ascii="Arial" w:hAnsi="Arial" w:hint="default"/>
      </w:rPr>
    </w:lvl>
    <w:lvl w:ilvl="8" w:tplc="3A0A1FCE"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3"/>
  </w:num>
  <w:num w:numId="3">
    <w:abstractNumId w:val="5"/>
  </w:num>
  <w:num w:numId="4">
    <w:abstractNumId w:val="6"/>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4E09DB"/>
    <w:rsid w:val="002A55F9"/>
    <w:rsid w:val="004E09DB"/>
    <w:rsid w:val="004E0F72"/>
    <w:rsid w:val="006941BD"/>
    <w:rsid w:val="006D4796"/>
    <w:rsid w:val="00756724"/>
    <w:rsid w:val="007A7E80"/>
    <w:rsid w:val="009A70E0"/>
    <w:rsid w:val="00A24BB5"/>
    <w:rsid w:val="00A53F0B"/>
    <w:rsid w:val="00B454D6"/>
    <w:rsid w:val="00CB6686"/>
    <w:rsid w:val="00E33D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6724"/>
  </w:style>
  <w:style w:type="paragraph" w:styleId="2">
    <w:name w:val="heading 2"/>
    <w:basedOn w:val="a"/>
    <w:link w:val="20"/>
    <w:uiPriority w:val="9"/>
    <w:qFormat/>
    <w:rsid w:val="00CB668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E09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E09DB"/>
    <w:rPr>
      <w:b/>
      <w:bCs/>
    </w:rPr>
  </w:style>
  <w:style w:type="paragraph" w:styleId="a5">
    <w:name w:val="Balloon Text"/>
    <w:basedOn w:val="a"/>
    <w:link w:val="a6"/>
    <w:uiPriority w:val="99"/>
    <w:semiHidden/>
    <w:unhideWhenUsed/>
    <w:rsid w:val="004E09D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E09DB"/>
    <w:rPr>
      <w:rFonts w:ascii="Tahoma" w:hAnsi="Tahoma" w:cs="Tahoma"/>
      <w:sz w:val="16"/>
      <w:szCs w:val="16"/>
    </w:rPr>
  </w:style>
  <w:style w:type="character" w:customStyle="1" w:styleId="20">
    <w:name w:val="Заголовок 2 Знак"/>
    <w:basedOn w:val="a0"/>
    <w:link w:val="2"/>
    <w:uiPriority w:val="9"/>
    <w:rsid w:val="00CB6686"/>
    <w:rPr>
      <w:rFonts w:ascii="Times New Roman" w:eastAsia="Times New Roman" w:hAnsi="Times New Roman" w:cs="Times New Roman"/>
      <w:b/>
      <w:bCs/>
      <w:sz w:val="36"/>
      <w:szCs w:val="36"/>
      <w:lang w:eastAsia="ru-RU"/>
    </w:rPr>
  </w:style>
  <w:style w:type="paragraph" w:styleId="a7">
    <w:name w:val="List Paragraph"/>
    <w:basedOn w:val="a"/>
    <w:uiPriority w:val="34"/>
    <w:qFormat/>
    <w:rsid w:val="00A24BB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95970">
      <w:bodyDiv w:val="1"/>
      <w:marLeft w:val="0"/>
      <w:marRight w:val="0"/>
      <w:marTop w:val="0"/>
      <w:marBottom w:val="0"/>
      <w:divBdr>
        <w:top w:val="none" w:sz="0" w:space="0" w:color="auto"/>
        <w:left w:val="none" w:sz="0" w:space="0" w:color="auto"/>
        <w:bottom w:val="none" w:sz="0" w:space="0" w:color="auto"/>
        <w:right w:val="none" w:sz="0" w:space="0" w:color="auto"/>
      </w:divBdr>
    </w:div>
    <w:div w:id="241179734">
      <w:bodyDiv w:val="1"/>
      <w:marLeft w:val="0"/>
      <w:marRight w:val="0"/>
      <w:marTop w:val="0"/>
      <w:marBottom w:val="0"/>
      <w:divBdr>
        <w:top w:val="none" w:sz="0" w:space="0" w:color="auto"/>
        <w:left w:val="none" w:sz="0" w:space="0" w:color="auto"/>
        <w:bottom w:val="none" w:sz="0" w:space="0" w:color="auto"/>
        <w:right w:val="none" w:sz="0" w:space="0" w:color="auto"/>
      </w:divBdr>
    </w:div>
    <w:div w:id="589124036">
      <w:bodyDiv w:val="1"/>
      <w:marLeft w:val="0"/>
      <w:marRight w:val="0"/>
      <w:marTop w:val="0"/>
      <w:marBottom w:val="0"/>
      <w:divBdr>
        <w:top w:val="none" w:sz="0" w:space="0" w:color="auto"/>
        <w:left w:val="none" w:sz="0" w:space="0" w:color="auto"/>
        <w:bottom w:val="none" w:sz="0" w:space="0" w:color="auto"/>
        <w:right w:val="none" w:sz="0" w:space="0" w:color="auto"/>
      </w:divBdr>
    </w:div>
    <w:div w:id="988554364">
      <w:bodyDiv w:val="1"/>
      <w:marLeft w:val="0"/>
      <w:marRight w:val="0"/>
      <w:marTop w:val="0"/>
      <w:marBottom w:val="0"/>
      <w:divBdr>
        <w:top w:val="none" w:sz="0" w:space="0" w:color="auto"/>
        <w:left w:val="none" w:sz="0" w:space="0" w:color="auto"/>
        <w:bottom w:val="none" w:sz="0" w:space="0" w:color="auto"/>
        <w:right w:val="none" w:sz="0" w:space="0" w:color="auto"/>
      </w:divBdr>
    </w:div>
    <w:div w:id="1138650002">
      <w:bodyDiv w:val="1"/>
      <w:marLeft w:val="0"/>
      <w:marRight w:val="0"/>
      <w:marTop w:val="0"/>
      <w:marBottom w:val="0"/>
      <w:divBdr>
        <w:top w:val="none" w:sz="0" w:space="0" w:color="auto"/>
        <w:left w:val="none" w:sz="0" w:space="0" w:color="auto"/>
        <w:bottom w:val="none" w:sz="0" w:space="0" w:color="auto"/>
        <w:right w:val="none" w:sz="0" w:space="0" w:color="auto"/>
      </w:divBdr>
    </w:div>
    <w:div w:id="1257052687">
      <w:bodyDiv w:val="1"/>
      <w:marLeft w:val="0"/>
      <w:marRight w:val="0"/>
      <w:marTop w:val="0"/>
      <w:marBottom w:val="0"/>
      <w:divBdr>
        <w:top w:val="none" w:sz="0" w:space="0" w:color="auto"/>
        <w:left w:val="none" w:sz="0" w:space="0" w:color="auto"/>
        <w:bottom w:val="none" w:sz="0" w:space="0" w:color="auto"/>
        <w:right w:val="none" w:sz="0" w:space="0" w:color="auto"/>
      </w:divBdr>
    </w:div>
    <w:div w:id="1490361331">
      <w:bodyDiv w:val="1"/>
      <w:marLeft w:val="0"/>
      <w:marRight w:val="0"/>
      <w:marTop w:val="0"/>
      <w:marBottom w:val="0"/>
      <w:divBdr>
        <w:top w:val="none" w:sz="0" w:space="0" w:color="auto"/>
        <w:left w:val="none" w:sz="0" w:space="0" w:color="auto"/>
        <w:bottom w:val="none" w:sz="0" w:space="0" w:color="auto"/>
        <w:right w:val="none" w:sz="0" w:space="0" w:color="auto"/>
      </w:divBdr>
    </w:div>
    <w:div w:id="1686052777">
      <w:bodyDiv w:val="1"/>
      <w:marLeft w:val="0"/>
      <w:marRight w:val="0"/>
      <w:marTop w:val="0"/>
      <w:marBottom w:val="0"/>
      <w:divBdr>
        <w:top w:val="none" w:sz="0" w:space="0" w:color="auto"/>
        <w:left w:val="none" w:sz="0" w:space="0" w:color="auto"/>
        <w:bottom w:val="none" w:sz="0" w:space="0" w:color="auto"/>
        <w:right w:val="none" w:sz="0" w:space="0" w:color="auto"/>
      </w:divBdr>
      <w:divsChild>
        <w:div w:id="1756436879">
          <w:marLeft w:val="547"/>
          <w:marRight w:val="0"/>
          <w:marTop w:val="96"/>
          <w:marBottom w:val="0"/>
          <w:divBdr>
            <w:top w:val="none" w:sz="0" w:space="0" w:color="auto"/>
            <w:left w:val="none" w:sz="0" w:space="0" w:color="auto"/>
            <w:bottom w:val="none" w:sz="0" w:space="0" w:color="auto"/>
            <w:right w:val="none" w:sz="0" w:space="0" w:color="auto"/>
          </w:divBdr>
        </w:div>
        <w:div w:id="467088253">
          <w:marLeft w:val="547"/>
          <w:marRight w:val="0"/>
          <w:marTop w:val="96"/>
          <w:marBottom w:val="0"/>
          <w:divBdr>
            <w:top w:val="none" w:sz="0" w:space="0" w:color="auto"/>
            <w:left w:val="none" w:sz="0" w:space="0" w:color="auto"/>
            <w:bottom w:val="none" w:sz="0" w:space="0" w:color="auto"/>
            <w:right w:val="none" w:sz="0" w:space="0" w:color="auto"/>
          </w:divBdr>
        </w:div>
      </w:divsChild>
    </w:div>
    <w:div w:id="1706053175">
      <w:bodyDiv w:val="1"/>
      <w:marLeft w:val="0"/>
      <w:marRight w:val="0"/>
      <w:marTop w:val="0"/>
      <w:marBottom w:val="0"/>
      <w:divBdr>
        <w:top w:val="none" w:sz="0" w:space="0" w:color="auto"/>
        <w:left w:val="none" w:sz="0" w:space="0" w:color="auto"/>
        <w:bottom w:val="none" w:sz="0" w:space="0" w:color="auto"/>
        <w:right w:val="none" w:sz="0" w:space="0" w:color="auto"/>
      </w:divBdr>
    </w:div>
    <w:div w:id="1828587811">
      <w:bodyDiv w:val="1"/>
      <w:marLeft w:val="0"/>
      <w:marRight w:val="0"/>
      <w:marTop w:val="0"/>
      <w:marBottom w:val="0"/>
      <w:divBdr>
        <w:top w:val="none" w:sz="0" w:space="0" w:color="auto"/>
        <w:left w:val="none" w:sz="0" w:space="0" w:color="auto"/>
        <w:bottom w:val="none" w:sz="0" w:space="0" w:color="auto"/>
        <w:right w:val="none" w:sz="0" w:space="0" w:color="auto"/>
      </w:divBdr>
    </w:div>
    <w:div w:id="2048601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Pages>
  <Words>1454</Words>
  <Characters>8289</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KOt</dc:creator>
  <cp:keywords/>
  <dc:description/>
  <cp:lastModifiedBy>ANNA</cp:lastModifiedBy>
  <cp:revision>6</cp:revision>
  <dcterms:created xsi:type="dcterms:W3CDTF">2019-08-27T07:52:00Z</dcterms:created>
  <dcterms:modified xsi:type="dcterms:W3CDTF">2019-08-29T07:05:00Z</dcterms:modified>
</cp:coreProperties>
</file>