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4E" w:rsidRDefault="002F2C52" w:rsidP="00BF4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52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C52">
        <w:rPr>
          <w:rFonts w:ascii="Times New Roman" w:hAnsi="Times New Roman" w:cs="Times New Roman"/>
          <w:sz w:val="28"/>
          <w:szCs w:val="28"/>
        </w:rPr>
        <w:t xml:space="preserve">качественного оказания </w:t>
      </w:r>
      <w:r>
        <w:rPr>
          <w:rFonts w:ascii="Times New Roman" w:hAnsi="Times New Roman" w:cs="Times New Roman"/>
          <w:sz w:val="28"/>
          <w:szCs w:val="28"/>
        </w:rPr>
        <w:t>физиотерапевтических услуг в РЦ «Сосновая горка» имеются оборудованные помещения:</w:t>
      </w:r>
    </w:p>
    <w:p w:rsidR="002F2C52" w:rsidRDefault="002F2C52" w:rsidP="00BF4FE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электросветолечения, оснащенный аппаратами:</w:t>
      </w:r>
    </w:p>
    <w:p w:rsidR="002F2C52" w:rsidRDefault="002F2C52" w:rsidP="00BF4FEF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«Поток -1»;</w:t>
      </w:r>
    </w:p>
    <w:p w:rsidR="002F2C52" w:rsidRDefault="002F2C52" w:rsidP="00BF4FEF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«Полюс – 2»;</w:t>
      </w:r>
    </w:p>
    <w:p w:rsidR="002F2C52" w:rsidRDefault="002F2C52" w:rsidP="00BF4FEF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«Полюс – 2Д»;</w:t>
      </w:r>
    </w:p>
    <w:p w:rsidR="002F2C52" w:rsidRDefault="002F2C52" w:rsidP="00BF4FEF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Магнитер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2F2C52" w:rsidRDefault="002F2C52" w:rsidP="00BF4FEF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3AC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АВИМП»;</w:t>
      </w:r>
      <w:bookmarkStart w:id="0" w:name="_GoBack"/>
      <w:bookmarkEnd w:id="0"/>
    </w:p>
    <w:p w:rsidR="00483ACB" w:rsidRDefault="00483ACB" w:rsidP="00BF4FEF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«Амплипульс- 7»;</w:t>
      </w:r>
    </w:p>
    <w:p w:rsidR="00483ACB" w:rsidRDefault="00483ACB" w:rsidP="00BF4FEF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«Амплипульс- 5Вр»;</w:t>
      </w:r>
    </w:p>
    <w:p w:rsidR="00483ACB" w:rsidRDefault="00483ACB" w:rsidP="00BF4FEF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Bioptron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</w:t>
      </w:r>
      <w:proofErr w:type="gramStart"/>
      <w:r w:rsidRPr="00483ACB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483ACB" w:rsidRDefault="00483ACB" w:rsidP="00BF4FEF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9A3F06">
        <w:rPr>
          <w:rFonts w:ascii="Times New Roman" w:hAnsi="Times New Roman" w:cs="Times New Roman"/>
          <w:sz w:val="28"/>
          <w:szCs w:val="28"/>
        </w:rPr>
        <w:t>Искра - 1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43555">
        <w:rPr>
          <w:rFonts w:ascii="Times New Roman" w:hAnsi="Times New Roman" w:cs="Times New Roman"/>
          <w:sz w:val="28"/>
          <w:szCs w:val="28"/>
        </w:rPr>
        <w:t xml:space="preserve"> - 2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3ACB" w:rsidRPr="00643555" w:rsidRDefault="00483ACB" w:rsidP="00BF4FEF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="009A3F06">
        <w:rPr>
          <w:rFonts w:ascii="Times New Roman" w:hAnsi="Times New Roman" w:cs="Times New Roman"/>
          <w:sz w:val="28"/>
          <w:szCs w:val="28"/>
        </w:rPr>
        <w:t>Ультротон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43555" w:rsidRPr="00643555">
        <w:rPr>
          <w:rFonts w:ascii="Times New Roman" w:hAnsi="Times New Roman" w:cs="Times New Roman"/>
          <w:sz w:val="28"/>
          <w:szCs w:val="28"/>
        </w:rPr>
        <w:t>;</w:t>
      </w:r>
    </w:p>
    <w:p w:rsidR="00643555" w:rsidRPr="00643555" w:rsidRDefault="00643555" w:rsidP="00BF4FEF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Ультратон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03 – АМП»;</w:t>
      </w:r>
    </w:p>
    <w:p w:rsidR="00483ACB" w:rsidRDefault="00483ACB" w:rsidP="00BF4FEF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Милта</w:t>
      </w:r>
      <w:proofErr w:type="spellEnd"/>
      <w:r w:rsidR="009A3F06">
        <w:rPr>
          <w:rFonts w:ascii="Times New Roman" w:hAnsi="Times New Roman" w:cs="Times New Roman"/>
          <w:sz w:val="28"/>
          <w:szCs w:val="28"/>
        </w:rPr>
        <w:t xml:space="preserve"> Ф8»;</w:t>
      </w:r>
    </w:p>
    <w:p w:rsidR="009A3F06" w:rsidRDefault="009A3F06" w:rsidP="00BF4FEF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«УЗТ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МедТеКо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9A3F06" w:rsidRDefault="009A3F06" w:rsidP="00BF4FEF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«ОН – 7»;</w:t>
      </w:r>
    </w:p>
    <w:p w:rsidR="009A3F06" w:rsidRDefault="009A3F06" w:rsidP="00BF4FEF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«УВЧ 30.03»;</w:t>
      </w:r>
    </w:p>
    <w:p w:rsidR="00643555" w:rsidRDefault="00643555" w:rsidP="00BF4FEF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Ionoson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643555" w:rsidRPr="00643555" w:rsidRDefault="00643555" w:rsidP="00BF4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Боп</w:t>
      </w:r>
      <w:proofErr w:type="spellEnd"/>
      <w:r>
        <w:rPr>
          <w:rFonts w:ascii="Times New Roman" w:hAnsi="Times New Roman" w:cs="Times New Roman"/>
          <w:sz w:val="28"/>
          <w:szCs w:val="28"/>
        </w:rPr>
        <w:t>» - 2шт.;</w:t>
      </w:r>
    </w:p>
    <w:p w:rsidR="009A3F06" w:rsidRDefault="009A3F06" w:rsidP="00BF4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Кабинет электросна, оснащен аппаратом:</w:t>
      </w:r>
    </w:p>
    <w:p w:rsidR="009A3F06" w:rsidRPr="009A3F06" w:rsidRDefault="009A3F06" w:rsidP="00BF4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Трансаир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01»;</w:t>
      </w:r>
    </w:p>
    <w:p w:rsidR="00483ACB" w:rsidRDefault="009A3F06" w:rsidP="00BF4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Кабинет грязелечения оснащен:</w:t>
      </w:r>
    </w:p>
    <w:p w:rsidR="009A3F06" w:rsidRDefault="00831B9D" w:rsidP="00BF4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A3F06">
        <w:rPr>
          <w:rFonts w:ascii="Times New Roman" w:hAnsi="Times New Roman" w:cs="Times New Roman"/>
          <w:sz w:val="28"/>
          <w:szCs w:val="28"/>
        </w:rPr>
        <w:t>- 2 котла для нагревания грязи</w:t>
      </w:r>
      <w:r>
        <w:rPr>
          <w:rFonts w:ascii="Times New Roman" w:hAnsi="Times New Roman" w:cs="Times New Roman"/>
          <w:sz w:val="28"/>
          <w:szCs w:val="28"/>
        </w:rPr>
        <w:t xml:space="preserve"> «Каскад ГР 40»;</w:t>
      </w:r>
    </w:p>
    <w:p w:rsidR="00831B9D" w:rsidRDefault="00831B9D" w:rsidP="00BF4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емкости для хранения грязи;</w:t>
      </w:r>
    </w:p>
    <w:p w:rsidR="00831B9D" w:rsidRDefault="00831B9D" w:rsidP="00BF4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Кабинет водолечения оснащен:</w:t>
      </w:r>
    </w:p>
    <w:p w:rsidR="00831B9D" w:rsidRPr="00643555" w:rsidRDefault="00831B9D" w:rsidP="00BF4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ванна акриловая бальнеологическая гидромассажная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микроджетами</w:t>
      </w:r>
      <w:proofErr w:type="spellEnd"/>
      <w:r w:rsidR="0064355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43555">
        <w:rPr>
          <w:rFonts w:ascii="Times New Roman" w:hAnsi="Times New Roman" w:cs="Times New Roman"/>
          <w:sz w:val="28"/>
          <w:szCs w:val="28"/>
        </w:rPr>
        <w:t>Belr</w:t>
      </w:r>
      <w:proofErr w:type="gramStart"/>
      <w:r w:rsidR="0064355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43555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643555">
        <w:rPr>
          <w:rFonts w:ascii="Times New Roman" w:hAnsi="Times New Roman" w:cs="Times New Roman"/>
          <w:sz w:val="28"/>
          <w:szCs w:val="28"/>
        </w:rPr>
        <w:t>»:</w:t>
      </w:r>
    </w:p>
    <w:p w:rsidR="00831B9D" w:rsidRDefault="00831B9D" w:rsidP="00BF4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ванна акриловая бальнеологическая</w:t>
      </w:r>
      <w:r w:rsidR="00643555">
        <w:rPr>
          <w:rFonts w:ascii="Times New Roman" w:hAnsi="Times New Roman" w:cs="Times New Roman"/>
          <w:sz w:val="28"/>
          <w:szCs w:val="28"/>
        </w:rPr>
        <w:t>;</w:t>
      </w:r>
    </w:p>
    <w:p w:rsidR="00831B9D" w:rsidRDefault="00831B9D" w:rsidP="00BF4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ванна акриловая бальнеологическая с электроприводом для проведения подводного душа –</w:t>
      </w:r>
      <w:r w:rsidR="00643555">
        <w:rPr>
          <w:rFonts w:ascii="Times New Roman" w:hAnsi="Times New Roman" w:cs="Times New Roman"/>
          <w:sz w:val="28"/>
          <w:szCs w:val="28"/>
        </w:rPr>
        <w:t xml:space="preserve"> массажа;</w:t>
      </w:r>
    </w:p>
    <w:p w:rsidR="00831B9D" w:rsidRDefault="00831B9D" w:rsidP="00BF4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ванна для проведения сульфидных ванн;</w:t>
      </w:r>
    </w:p>
    <w:p w:rsidR="00831B9D" w:rsidRDefault="00831B9D" w:rsidP="00BF4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емкость для хранения сульфидной воды;</w:t>
      </w:r>
    </w:p>
    <w:p w:rsidR="00831B9D" w:rsidRDefault="00831B9D" w:rsidP="00BF4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- 2 решетки для проведения жемчужных ванн;</w:t>
      </w:r>
    </w:p>
    <w:p w:rsidR="00643555" w:rsidRDefault="00643555" w:rsidP="00BF4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 Кабинет лечебных душей оснащен:</w:t>
      </w:r>
    </w:p>
    <w:p w:rsidR="00643555" w:rsidRDefault="00643555" w:rsidP="00BF4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кафедра для проведения лечебных душей;</w:t>
      </w:r>
    </w:p>
    <w:p w:rsidR="00643555" w:rsidRDefault="00643555" w:rsidP="00BF4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 Ингаляторий оснащен:</w:t>
      </w:r>
    </w:p>
    <w:p w:rsidR="00643555" w:rsidRDefault="00643555" w:rsidP="00BF4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- 4-х местный компрессорный </w:t>
      </w:r>
      <w:r w:rsidR="00C9496E">
        <w:rPr>
          <w:rFonts w:ascii="Times New Roman" w:hAnsi="Times New Roman" w:cs="Times New Roman"/>
          <w:sz w:val="28"/>
          <w:szCs w:val="28"/>
        </w:rPr>
        <w:t>ингалятор</w:t>
      </w:r>
      <w:r>
        <w:rPr>
          <w:rFonts w:ascii="Times New Roman" w:hAnsi="Times New Roman" w:cs="Times New Roman"/>
          <w:sz w:val="28"/>
          <w:szCs w:val="28"/>
        </w:rPr>
        <w:t xml:space="preserve"> «НИКО»;</w:t>
      </w:r>
    </w:p>
    <w:p w:rsidR="00643555" w:rsidRDefault="00643555" w:rsidP="00BF4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</w:t>
      </w:r>
      <w:r w:rsidR="00C9496E">
        <w:rPr>
          <w:rFonts w:ascii="Times New Roman" w:hAnsi="Times New Roman" w:cs="Times New Roman"/>
          <w:sz w:val="28"/>
          <w:szCs w:val="28"/>
        </w:rPr>
        <w:t>компрессорный ингалятор «</w:t>
      </w:r>
      <w:r w:rsidR="00C9496E">
        <w:rPr>
          <w:rFonts w:ascii="Times New Roman" w:hAnsi="Times New Roman" w:cs="Times New Roman"/>
          <w:sz w:val="28"/>
          <w:szCs w:val="28"/>
          <w:lang w:val="en-US"/>
        </w:rPr>
        <w:t>EOLO</w:t>
      </w:r>
      <w:r w:rsidR="00C9496E">
        <w:rPr>
          <w:rFonts w:ascii="Times New Roman" w:hAnsi="Times New Roman" w:cs="Times New Roman"/>
          <w:sz w:val="28"/>
          <w:szCs w:val="28"/>
        </w:rPr>
        <w:t xml:space="preserve">» - 4 </w:t>
      </w:r>
      <w:proofErr w:type="spellStart"/>
      <w:proofErr w:type="gramStart"/>
      <w:r w:rsidR="00C9496E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C9496E">
        <w:rPr>
          <w:rFonts w:ascii="Times New Roman" w:hAnsi="Times New Roman" w:cs="Times New Roman"/>
          <w:sz w:val="28"/>
          <w:szCs w:val="28"/>
        </w:rPr>
        <w:t>;</w:t>
      </w:r>
    </w:p>
    <w:p w:rsidR="00C9496E" w:rsidRDefault="00627BD4" w:rsidP="00BF4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9496E">
        <w:rPr>
          <w:rFonts w:ascii="Times New Roman" w:hAnsi="Times New Roman" w:cs="Times New Roman"/>
          <w:sz w:val="28"/>
          <w:szCs w:val="28"/>
        </w:rPr>
        <w:t xml:space="preserve">           7. </w:t>
      </w:r>
      <w:proofErr w:type="spellStart"/>
      <w:r w:rsidR="00C9496E">
        <w:rPr>
          <w:rFonts w:ascii="Times New Roman" w:hAnsi="Times New Roman" w:cs="Times New Roman"/>
          <w:sz w:val="28"/>
          <w:szCs w:val="28"/>
        </w:rPr>
        <w:t>Галокамера</w:t>
      </w:r>
      <w:proofErr w:type="spellEnd"/>
      <w:r w:rsidR="00C9496E">
        <w:rPr>
          <w:rFonts w:ascii="Times New Roman" w:hAnsi="Times New Roman" w:cs="Times New Roman"/>
          <w:sz w:val="28"/>
          <w:szCs w:val="28"/>
        </w:rPr>
        <w:t xml:space="preserve"> оснащена:</w:t>
      </w:r>
    </w:p>
    <w:p w:rsidR="00C9496E" w:rsidRDefault="00C9496E" w:rsidP="00BF4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галогенератор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«АГГ- 03</w:t>
      </w:r>
    </w:p>
    <w:p w:rsidR="00C9496E" w:rsidRDefault="00C9496E" w:rsidP="00BF4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ионизатор «Супер плюс турбо»:</w:t>
      </w:r>
    </w:p>
    <w:p w:rsidR="00C9496E" w:rsidRPr="00C9496E" w:rsidRDefault="00C9496E" w:rsidP="00BF4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домашний кинотеатр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Panasonic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643555" w:rsidRDefault="00643555" w:rsidP="009A3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ACB" w:rsidRPr="00C9496E" w:rsidRDefault="00483ACB" w:rsidP="00C949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8C9" w:rsidRDefault="005858C9" w:rsidP="001E28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58C9" w:rsidSect="00D51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2BD" w:rsidRDefault="00A832BD" w:rsidP="001E28E2">
      <w:pPr>
        <w:spacing w:after="0" w:line="240" w:lineRule="auto"/>
      </w:pPr>
      <w:r>
        <w:separator/>
      </w:r>
    </w:p>
  </w:endnote>
  <w:endnote w:type="continuationSeparator" w:id="0">
    <w:p w:rsidR="00A832BD" w:rsidRDefault="00A832BD" w:rsidP="001E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2BD" w:rsidRDefault="00A832BD" w:rsidP="001E28E2">
      <w:pPr>
        <w:spacing w:after="0" w:line="240" w:lineRule="auto"/>
      </w:pPr>
      <w:r>
        <w:separator/>
      </w:r>
    </w:p>
  </w:footnote>
  <w:footnote w:type="continuationSeparator" w:id="0">
    <w:p w:rsidR="00A832BD" w:rsidRDefault="00A832BD" w:rsidP="001E2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2021"/>
    <w:multiLevelType w:val="hybridMultilevel"/>
    <w:tmpl w:val="9EDE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03FC"/>
    <w:multiLevelType w:val="hybridMultilevel"/>
    <w:tmpl w:val="9380FF44"/>
    <w:lvl w:ilvl="0" w:tplc="3B1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291"/>
    <w:rsid w:val="00000EE7"/>
    <w:rsid w:val="00146D4E"/>
    <w:rsid w:val="00154A10"/>
    <w:rsid w:val="001C25FC"/>
    <w:rsid w:val="001E28E2"/>
    <w:rsid w:val="002B0ED5"/>
    <w:rsid w:val="002F2C52"/>
    <w:rsid w:val="003F5047"/>
    <w:rsid w:val="00483ACB"/>
    <w:rsid w:val="00523485"/>
    <w:rsid w:val="00550ADE"/>
    <w:rsid w:val="00570348"/>
    <w:rsid w:val="005858C9"/>
    <w:rsid w:val="00627BD4"/>
    <w:rsid w:val="00643555"/>
    <w:rsid w:val="006C6623"/>
    <w:rsid w:val="00831B9D"/>
    <w:rsid w:val="00877618"/>
    <w:rsid w:val="008C42FC"/>
    <w:rsid w:val="009A3F06"/>
    <w:rsid w:val="00A832BD"/>
    <w:rsid w:val="00B72A46"/>
    <w:rsid w:val="00BF4FEF"/>
    <w:rsid w:val="00C21291"/>
    <w:rsid w:val="00C23564"/>
    <w:rsid w:val="00C9496E"/>
    <w:rsid w:val="00CF32B1"/>
    <w:rsid w:val="00D51557"/>
    <w:rsid w:val="00D84B1E"/>
    <w:rsid w:val="00E870C9"/>
    <w:rsid w:val="00E95B52"/>
    <w:rsid w:val="00F80A1A"/>
    <w:rsid w:val="00F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291"/>
    <w:pPr>
      <w:ind w:left="720"/>
      <w:contextualSpacing/>
    </w:pPr>
  </w:style>
  <w:style w:type="table" w:styleId="a4">
    <w:name w:val="Table Grid"/>
    <w:basedOn w:val="a1"/>
    <w:uiPriority w:val="59"/>
    <w:rsid w:val="00146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E2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28E2"/>
  </w:style>
  <w:style w:type="paragraph" w:styleId="a7">
    <w:name w:val="footer"/>
    <w:basedOn w:val="a"/>
    <w:link w:val="a8"/>
    <w:uiPriority w:val="99"/>
    <w:semiHidden/>
    <w:unhideWhenUsed/>
    <w:rsid w:val="001E2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2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CF5A3-2146-4692-9D6B-E087D928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ANNA</cp:lastModifiedBy>
  <cp:revision>16</cp:revision>
  <cp:lastPrinted>2020-01-16T03:27:00Z</cp:lastPrinted>
  <dcterms:created xsi:type="dcterms:W3CDTF">2019-04-16T06:51:00Z</dcterms:created>
  <dcterms:modified xsi:type="dcterms:W3CDTF">2020-01-16T03:32:00Z</dcterms:modified>
</cp:coreProperties>
</file>