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3C" w:rsidRPr="00A049A2" w:rsidRDefault="00A049A2" w:rsidP="00AE242D">
      <w:pPr>
        <w:pStyle w:val="a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C459C59" wp14:editId="758BD9C5">
            <wp:simplePos x="0" y="0"/>
            <wp:positionH relativeFrom="column">
              <wp:posOffset>-155575</wp:posOffset>
            </wp:positionH>
            <wp:positionV relativeFrom="paragraph">
              <wp:posOffset>567055</wp:posOffset>
            </wp:positionV>
            <wp:extent cx="2926080" cy="1979295"/>
            <wp:effectExtent l="0" t="0" r="7620" b="1905"/>
            <wp:wrapSquare wrapText="bothSides"/>
            <wp:docPr id="1" name="Рисунок 1" descr="C:\Users\Ирина Викторовна\Desktop\65a8fbada6313dfa42b63aebbc6468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65a8fbada6313dfa42b63aebbc6468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79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93C" w:rsidRPr="00A049A2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Психологические особенности детей с ДЦП: о чем нужно знать родителям</w:t>
      </w:r>
    </w:p>
    <w:p w:rsidR="00D0593C" w:rsidRPr="00D0593C" w:rsidRDefault="00D0593C" w:rsidP="00F10E27">
      <w:pPr>
        <w:shd w:val="clear" w:color="auto" w:fill="FAFC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c6"/>
          <w:rFonts w:ascii="Times New Roman" w:hAnsi="Times New Roman" w:cs="Times New Roman"/>
          <w:b/>
          <w:bCs/>
          <w:sz w:val="28"/>
          <w:szCs w:val="28"/>
        </w:rPr>
        <w:t>Детский церебральный</w:t>
      </w:r>
      <w:r w:rsidRPr="00D0593C">
        <w:rPr>
          <w:rStyle w:val="c6"/>
          <w:rFonts w:ascii="Times New Roman" w:hAnsi="Times New Roman" w:cs="Times New Roman"/>
          <w:b/>
          <w:bCs/>
          <w:sz w:val="28"/>
          <w:szCs w:val="28"/>
        </w:rPr>
        <w:t xml:space="preserve"> паралич</w:t>
      </w:r>
      <w:r w:rsidRPr="00D0593C">
        <w:rPr>
          <w:rStyle w:val="c4"/>
          <w:rFonts w:ascii="Times New Roman" w:hAnsi="Times New Roman" w:cs="Times New Roman"/>
          <w:sz w:val="28"/>
          <w:szCs w:val="28"/>
        </w:rPr>
        <w:t xml:space="preserve">  (ДЦП) – это  собирательный термин, объединяющий группу хронических </w:t>
      </w:r>
      <w:proofErr w:type="spellStart"/>
      <w:r w:rsidRPr="00D0593C">
        <w:rPr>
          <w:rStyle w:val="c4"/>
          <w:rFonts w:ascii="Times New Roman" w:hAnsi="Times New Roman" w:cs="Times New Roman"/>
          <w:sz w:val="28"/>
          <w:szCs w:val="28"/>
        </w:rPr>
        <w:t>непрогрессирующих</w:t>
      </w:r>
      <w:proofErr w:type="spellEnd"/>
      <w:r w:rsidRPr="00D0593C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93C">
        <w:rPr>
          <w:rStyle w:val="c4"/>
          <w:rFonts w:ascii="Times New Roman" w:hAnsi="Times New Roman" w:cs="Times New Roman"/>
          <w:sz w:val="28"/>
          <w:szCs w:val="28"/>
        </w:rPr>
        <w:t>симптомокомплексов</w:t>
      </w:r>
      <w:proofErr w:type="spellEnd"/>
      <w:r w:rsidRPr="00D0593C">
        <w:rPr>
          <w:rStyle w:val="c4"/>
          <w:rFonts w:ascii="Times New Roman" w:hAnsi="Times New Roman" w:cs="Times New Roman"/>
          <w:sz w:val="28"/>
          <w:szCs w:val="28"/>
        </w:rPr>
        <w:t xml:space="preserve"> двигательных нарушений, вторичных по отношению к поражениям и аномалиям головного мозга, возникающим в перинатальном периоде (до рождения ребенка). ДЦП не является наследственным заболеванием.</w:t>
      </w:r>
    </w:p>
    <w:p w:rsidR="00D0593C" w:rsidRPr="00D0593C" w:rsidRDefault="00D0593C" w:rsidP="00AE242D">
      <w:pPr>
        <w:shd w:val="clear" w:color="auto" w:fill="FAFC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Психоэмоциональное и личностное развитие ребенка</w:t>
      </w:r>
    </w:p>
    <w:p w:rsidR="00D0593C" w:rsidRPr="00D0593C" w:rsidRDefault="00D0593C" w:rsidP="00F10E27">
      <w:pPr>
        <w:shd w:val="clear" w:color="auto" w:fill="FAFC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Психоэмоциональный отклонения детей с ДЦП могут проявляться по-разному. Так, отдельные дети излишне раздражительны, возбудимы, для них характерна резкая смена настроения на протяжении дня.</w:t>
      </w:r>
      <w:r w:rsidR="00C13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же ребята наоборот, застенчивы, боязливы, они с трудом идут на контакт с окружающими, не проявляют инициативы в своих действиях.</w:t>
      </w:r>
      <w:bookmarkStart w:id="0" w:name="_GoBack"/>
      <w:bookmarkEnd w:id="0"/>
    </w:p>
    <w:p w:rsidR="00D0593C" w:rsidRPr="00D0593C" w:rsidRDefault="00D0593C" w:rsidP="00F10E27">
      <w:pPr>
        <w:shd w:val="clear" w:color="auto" w:fill="FAFC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большинства детей характерна задержка психического развития по типу инфантилизма. Это означает, что у них обнаруживается недоразвитость эмоционально-волевой сферы личности.</w:t>
      </w:r>
    </w:p>
    <w:p w:rsidR="00D0593C" w:rsidRPr="00D0593C" w:rsidRDefault="00D0593C" w:rsidP="00F10E27">
      <w:pPr>
        <w:shd w:val="clear" w:color="auto" w:fill="FAFC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 в таких случаях может соответствовать норме. Однако обнаруживается незрелость именно эмоциональной сферы.</w:t>
      </w:r>
    </w:p>
    <w:p w:rsidR="00D0593C" w:rsidRPr="00D0593C" w:rsidRDefault="00D0593C" w:rsidP="00F10E27">
      <w:pPr>
        <w:shd w:val="clear" w:color="auto" w:fill="FAFC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знать, что вся ответственность за его психическое развитие, за формирование его характера и прочее лежат на них. Чрезмерна опека и жалостливость </w:t>
      </w:r>
      <w:proofErr w:type="gramStart"/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приведут</w:t>
      </w:r>
      <w:proofErr w:type="gramEnd"/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 к тому, что он еще больше замкнется в себе, не будет формироваться, как личность.</w:t>
      </w:r>
    </w:p>
    <w:p w:rsidR="00D0593C" w:rsidRPr="00D0593C" w:rsidRDefault="00D0593C" w:rsidP="00F10E27">
      <w:pPr>
        <w:shd w:val="clear" w:color="auto" w:fill="FAFC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нарушениях психического развития, связанных с ДЦП, наблюдаются такие особенности в поведении детей:</w:t>
      </w:r>
    </w:p>
    <w:p w:rsidR="00D0593C" w:rsidRPr="00D0593C" w:rsidRDefault="00D0593C" w:rsidP="00F10E27">
      <w:pPr>
        <w:numPr>
          <w:ilvl w:val="0"/>
          <w:numId w:val="3"/>
        </w:numPr>
        <w:shd w:val="clear" w:color="auto" w:fill="FAFCFF"/>
        <w:tabs>
          <w:tab w:val="clear" w:pos="720"/>
          <w:tab w:val="num" w:pos="-142"/>
          <w:tab w:val="left" w:pos="426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руководствуется главным образом эмоциями, связанными с удовольствием;</w:t>
      </w:r>
    </w:p>
    <w:p w:rsidR="00D0593C" w:rsidRPr="00D0593C" w:rsidRDefault="00D0593C" w:rsidP="00F10E27">
      <w:pPr>
        <w:numPr>
          <w:ilvl w:val="0"/>
          <w:numId w:val="3"/>
        </w:numPr>
        <w:shd w:val="clear" w:color="auto" w:fill="FAFCFF"/>
        <w:tabs>
          <w:tab w:val="clear" w:pos="720"/>
          <w:tab w:val="num" w:pos="-142"/>
          <w:tab w:val="left" w:pos="426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могут целенаправленно работать в коллективе;</w:t>
      </w:r>
    </w:p>
    <w:p w:rsidR="00D0593C" w:rsidRPr="00D0593C" w:rsidRDefault="00D0593C" w:rsidP="00F10E27">
      <w:pPr>
        <w:numPr>
          <w:ilvl w:val="0"/>
          <w:numId w:val="3"/>
        </w:numPr>
        <w:shd w:val="clear" w:color="auto" w:fill="FAFCFF"/>
        <w:tabs>
          <w:tab w:val="clear" w:pos="720"/>
          <w:tab w:val="num" w:pos="-142"/>
          <w:tab w:val="left" w:pos="426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умеют соотносить собственные интересы с интересами окружающих их людей;</w:t>
      </w:r>
    </w:p>
    <w:p w:rsidR="00D0593C" w:rsidRPr="00D0593C" w:rsidRDefault="00D0593C" w:rsidP="00F10E27">
      <w:pPr>
        <w:numPr>
          <w:ilvl w:val="0"/>
          <w:numId w:val="3"/>
        </w:numPr>
        <w:shd w:val="clear" w:color="auto" w:fill="FAFCFF"/>
        <w:tabs>
          <w:tab w:val="clear" w:pos="720"/>
          <w:tab w:val="num" w:pos="-142"/>
          <w:tab w:val="left" w:pos="426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присущи элементы инфантильности;</w:t>
      </w:r>
    </w:p>
    <w:p w:rsidR="00D0593C" w:rsidRPr="00D0593C" w:rsidRDefault="00D0593C" w:rsidP="00F10E27">
      <w:pPr>
        <w:numPr>
          <w:ilvl w:val="0"/>
          <w:numId w:val="3"/>
        </w:numPr>
        <w:shd w:val="clear" w:color="auto" w:fill="FAFCFF"/>
        <w:tabs>
          <w:tab w:val="clear" w:pos="720"/>
          <w:tab w:val="num" w:pos="-142"/>
          <w:tab w:val="left" w:pos="426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старшем школьном возрасте таким детям присущ повышенный интерес к играм;</w:t>
      </w:r>
    </w:p>
    <w:p w:rsidR="00D0593C" w:rsidRPr="00D0593C" w:rsidRDefault="00D0593C" w:rsidP="00F10E27">
      <w:pPr>
        <w:numPr>
          <w:ilvl w:val="0"/>
          <w:numId w:val="3"/>
        </w:numPr>
        <w:shd w:val="clear" w:color="auto" w:fill="FAFCFF"/>
        <w:tabs>
          <w:tab w:val="clear" w:pos="720"/>
          <w:tab w:val="num" w:pos="-142"/>
          <w:tab w:val="left" w:pos="426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чрезвычайно внушаемы, неспособны к волевым усилиям над собой;</w:t>
      </w:r>
    </w:p>
    <w:p w:rsidR="00D0593C" w:rsidRPr="00D0593C" w:rsidRDefault="00D0593C" w:rsidP="00F10E27">
      <w:pPr>
        <w:numPr>
          <w:ilvl w:val="0"/>
          <w:numId w:val="3"/>
        </w:numPr>
        <w:shd w:val="clear" w:color="auto" w:fill="FAFCFF"/>
        <w:tabs>
          <w:tab w:val="clear" w:pos="720"/>
          <w:tab w:val="num" w:pos="-142"/>
          <w:tab w:val="left" w:pos="426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также характеризуется нестабильностью эмоций, расторможенностью;</w:t>
      </w:r>
    </w:p>
    <w:p w:rsidR="00D0593C" w:rsidRPr="00D0593C" w:rsidRDefault="00D0593C" w:rsidP="00F10E27">
      <w:pPr>
        <w:numPr>
          <w:ilvl w:val="0"/>
          <w:numId w:val="3"/>
        </w:numPr>
        <w:shd w:val="clear" w:color="auto" w:fill="FAFCFF"/>
        <w:tabs>
          <w:tab w:val="clear" w:pos="720"/>
          <w:tab w:val="num" w:pos="-142"/>
          <w:tab w:val="left" w:pos="426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правило, быстро утомляются;</w:t>
      </w:r>
    </w:p>
    <w:p w:rsidR="00D0593C" w:rsidRPr="00D0593C" w:rsidRDefault="00D0593C" w:rsidP="00F10E27">
      <w:pPr>
        <w:numPr>
          <w:ilvl w:val="0"/>
          <w:numId w:val="3"/>
        </w:numPr>
        <w:shd w:val="clear" w:color="auto" w:fill="FAFCFF"/>
        <w:tabs>
          <w:tab w:val="clear" w:pos="720"/>
          <w:tab w:val="num" w:pos="-142"/>
          <w:tab w:val="left" w:pos="426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тяжело адаптируются к новым условиям, им присущи разные страхи – чаще всего страх высоты, темноты и проч.;</w:t>
      </w:r>
    </w:p>
    <w:p w:rsidR="00D0593C" w:rsidRPr="00D0593C" w:rsidRDefault="00D0593C" w:rsidP="00F10E27">
      <w:pPr>
        <w:numPr>
          <w:ilvl w:val="0"/>
          <w:numId w:val="3"/>
        </w:numPr>
        <w:shd w:val="clear" w:color="auto" w:fill="FAFCFF"/>
        <w:tabs>
          <w:tab w:val="clear" w:pos="720"/>
          <w:tab w:val="num" w:pos="0"/>
          <w:tab w:val="left" w:pos="426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чутко относятся к настроению и поведению других, что отображается в повышенной впечатлительности: нейтральные для других детей происшествия могут вызвать у них бурную реакцию.</w:t>
      </w:r>
    </w:p>
    <w:p w:rsidR="00D0593C" w:rsidRPr="00D0593C" w:rsidRDefault="00D0593C" w:rsidP="00F10E27">
      <w:pPr>
        <w:numPr>
          <w:ilvl w:val="0"/>
          <w:numId w:val="3"/>
        </w:numPr>
        <w:shd w:val="clear" w:color="auto" w:fill="FAFCFF"/>
        <w:tabs>
          <w:tab w:val="clear" w:pos="720"/>
          <w:tab w:val="num" w:pos="0"/>
          <w:tab w:val="left" w:pos="42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нередки нарушения сна, появление ночных кошмаров, ночной тревожности.</w:t>
      </w:r>
    </w:p>
    <w:p w:rsidR="00D0593C" w:rsidRPr="00D0593C" w:rsidRDefault="00D0593C" w:rsidP="00F10E27">
      <w:pPr>
        <w:shd w:val="clear" w:color="auto" w:fill="FAFC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воли у большинства детей, страдающих ДЦП, напрямую связана с особенностями воспитания. Очень часто в семье с больным ребенком можно наблюдать такую картину: внимание </w:t>
      </w:r>
      <w:proofErr w:type="gramStart"/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сосредоточено исключительно на его болезни, родители проявляют беспокойство по каждому поводу, ограничивают самостоятельность ребенка, опасаясь, что он может пораниться или упасть, оказаться неловким. В такой ситуации сам ребенок неизбежно будет чрезмерно беспокоен и тревожен.</w:t>
      </w:r>
    </w:p>
    <w:p w:rsidR="00D0593C" w:rsidRPr="00D0593C" w:rsidRDefault="00D0593C" w:rsidP="00F10E27">
      <w:pPr>
        <w:shd w:val="clear" w:color="auto" w:fill="FAFC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приводит к тому, что ребенок растет </w:t>
      </w:r>
      <w:proofErr w:type="gramStart"/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безынициативным</w:t>
      </w:r>
      <w:proofErr w:type="gramEnd"/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неуверенным в своих силах и возможностях</w:t>
      </w:r>
      <w:r w:rsidR="00CC4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смиряется со своей болезнью и не стремится к самостоятельности. Он заранее рассчитывает на то, что окружающие все сделают вместо него</w:t>
      </w:r>
      <w:r w:rsidR="00CC4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93C" w:rsidRPr="00D0593C" w:rsidRDefault="00D0593C" w:rsidP="00F10E27">
      <w:pPr>
        <w:shd w:val="clear" w:color="auto" w:fill="FAFC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воспитательной позиции родителей по отношению к детям с ДЦП подтверждает и тот факт, что встречающиеся среди них ребята с высоким уровнем волевого развития являются выходцами из благополучных в смысле психологического климата семей. В таких семьях родители не зациклены на болезни ребенка. Они стимулируют и поощряют его самостоятельность в пределах допустимого. Они стараются сформировать у ребенка адекватную самооценку. Их отношение можно выразить формулой: “Если ты не похож на других, это не значит, что ты хуже”.</w:t>
      </w:r>
    </w:p>
    <w:p w:rsidR="00F10E27" w:rsidRDefault="00F10E27" w:rsidP="00F10E27">
      <w:pPr>
        <w:shd w:val="clear" w:color="auto" w:fill="FAFC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93C" w:rsidRPr="00D0593C" w:rsidRDefault="00D0593C" w:rsidP="00F10E27">
      <w:pPr>
        <w:shd w:val="clear" w:color="auto" w:fill="FAFC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 нужно обратить внимание на психологические и педагогические моменты:</w:t>
      </w:r>
    </w:p>
    <w:p w:rsidR="00D0593C" w:rsidRPr="00D0593C" w:rsidRDefault="00AE242D" w:rsidP="00F10E27">
      <w:pPr>
        <w:shd w:val="clear" w:color="auto" w:fill="FAFC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74A291" wp14:editId="058D66F3">
            <wp:simplePos x="0" y="0"/>
            <wp:positionH relativeFrom="column">
              <wp:posOffset>-187960</wp:posOffset>
            </wp:positionH>
            <wp:positionV relativeFrom="paragraph">
              <wp:posOffset>85725</wp:posOffset>
            </wp:positionV>
            <wp:extent cx="2822575" cy="1795145"/>
            <wp:effectExtent l="0" t="0" r="0" b="0"/>
            <wp:wrapSquare wrapText="bothSides"/>
            <wp:docPr id="2" name="Рисунок 2" descr="C:\Users\Ирина Викторовна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икторовна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795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93C"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поменьше обращать внимания на болезнь, и </w:t>
      </w:r>
      <w:proofErr w:type="gramStart"/>
      <w:r w:rsidR="00D0593C"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F1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93C"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самого ребенка, на утверждение его самостоятельности и ответственности. Показывайте, что его присутствие в вашей жизни дарит вам счастье, и ребенок ответит удвоенными усилиями, проявляя активность в нужном русле, только бы вызвать удовлетворение и похвалу родителей. Также развивайте мужество, настойчивость и другие черты характера, которые нужны для достижения жизненного успеха.</w:t>
      </w:r>
    </w:p>
    <w:p w:rsidR="00D0593C" w:rsidRPr="00D0593C" w:rsidRDefault="00AE242D" w:rsidP="00F10E27">
      <w:pPr>
        <w:shd w:val="clear" w:color="auto" w:fill="FAFC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593C"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ребенка, что все люди разные, и если он особенный, это не значит, что он хуже. Можно акцентировать на том, что если у человека что-то не получается лучше, чем у других, значит что-то другое может получаться лучше. Организм человека склонен к компенсации недостатков, если возникают трудности, человек может достичь результата другими путями. Например, если человек не может заработать денег физическим трудом, он может быть усидчив и зарабатывать намного больше трудом умственным.</w:t>
      </w:r>
    </w:p>
    <w:p w:rsidR="00D0593C" w:rsidRPr="00D0593C" w:rsidRDefault="00D0593C" w:rsidP="00F10E27">
      <w:pPr>
        <w:shd w:val="clear" w:color="auto" w:fill="FAFC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ежедневная целенаправленная работа. Если хотите достичь определенного результата в учебе или физическом развитии, нужно делать маленькие шаги — каждый день ставить кирпичик в здание, которое хотим построить. Не откладывайте «на потом», потому, что «потом» никогда не наступает.</w:t>
      </w:r>
    </w:p>
    <w:p w:rsidR="00D0593C" w:rsidRPr="00D0593C" w:rsidRDefault="00AE242D" w:rsidP="00F10E27">
      <w:pPr>
        <w:shd w:val="clear" w:color="auto" w:fill="FAFC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1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93C"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недостатки можно компенсировать более существенными качествами — умом, нравственными ценностями. Но и в физическом плане </w:t>
      </w:r>
      <w:r w:rsidR="00FA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D0593C"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 существенными физическими ограничениями может путем тренировок вести вполне обычную жизнь и полностью себя обслуживать.</w:t>
      </w:r>
    </w:p>
    <w:p w:rsidR="00D0593C" w:rsidRPr="00D0593C" w:rsidRDefault="00AE242D" w:rsidP="00F10E27">
      <w:pPr>
        <w:shd w:val="clear" w:color="auto" w:fill="FAFC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1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93C"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жалости к ребенку не только в плане физической помощи, но даже смотреть на него с жалостью не нужно. Будьте требовательны без оглядки на болезнь, и ребенок почувствует себя здоровым. Даже если будет трудно, он будет благодарен за то, что хотя бы в семье к нему относятся как к полноценному члену общества, и эти чувства он перенесет в реальную взрослую жизнь.</w:t>
      </w:r>
    </w:p>
    <w:p w:rsidR="00D0593C" w:rsidRPr="00D0593C" w:rsidRDefault="00AE242D" w:rsidP="00F10E27">
      <w:pPr>
        <w:shd w:val="clear" w:color="auto" w:fill="FAFCFF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10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93C"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требовательным — не значит требовать </w:t>
      </w:r>
      <w:proofErr w:type="gramStart"/>
      <w:r w:rsidR="00D0593C"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невозможного</w:t>
      </w:r>
      <w:proofErr w:type="gramEnd"/>
      <w:r w:rsidR="00D0593C"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болен, этого не нужно отрицать, нужно постоянно </w:t>
      </w:r>
      <w:proofErr w:type="gramStart"/>
      <w:r w:rsidR="00D0593C"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</w:t>
      </w:r>
      <w:proofErr w:type="gramEnd"/>
      <w:r w:rsidR="00D0593C" w:rsidRPr="00D0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выздоровлению, но если не принимать болезнь такой, какой она есть, значит не стремиться к ее ликвидации. Если болезнь прогрессирует, или отступает с недостаточной скоростью, нужно относиться к лечению как к неотъемлемой работе, которую нужно проделывать ежедневно.</w:t>
      </w:r>
    </w:p>
    <w:p w:rsidR="00D0593C" w:rsidRPr="00D0593C" w:rsidRDefault="00D0593C" w:rsidP="00AE242D">
      <w:pPr>
        <w:shd w:val="clear" w:color="auto" w:fill="FAFC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D25" w:rsidRPr="00D0593C" w:rsidRDefault="00F10E27" w:rsidP="00AE242D">
      <w:pPr>
        <w:rPr>
          <w:rFonts w:ascii="Times New Roman" w:hAnsi="Times New Roman" w:cs="Times New Roman"/>
          <w:sz w:val="28"/>
          <w:szCs w:val="28"/>
        </w:rPr>
      </w:pPr>
    </w:p>
    <w:sectPr w:rsidR="009B1D25" w:rsidRPr="00D0593C" w:rsidSect="00A049A2">
      <w:pgSz w:w="11906" w:h="16838"/>
      <w:pgMar w:top="709" w:right="850" w:bottom="1134" w:left="1134" w:header="708" w:footer="708" w:gutter="0"/>
      <w:pgBorders w:offsetFrom="page">
        <w:top w:val="dotDash" w:sz="18" w:space="24" w:color="1F497D" w:themeColor="text2"/>
        <w:left w:val="dotDash" w:sz="18" w:space="24" w:color="1F497D" w:themeColor="text2"/>
        <w:bottom w:val="dotDash" w:sz="18" w:space="24" w:color="1F497D" w:themeColor="text2"/>
        <w:right w:val="dotDash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8C4"/>
    <w:multiLevelType w:val="multilevel"/>
    <w:tmpl w:val="0C06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735E"/>
    <w:multiLevelType w:val="multilevel"/>
    <w:tmpl w:val="5F6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97F16"/>
    <w:multiLevelType w:val="multilevel"/>
    <w:tmpl w:val="60C0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A7127"/>
    <w:multiLevelType w:val="multilevel"/>
    <w:tmpl w:val="6446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53E63"/>
    <w:multiLevelType w:val="multilevel"/>
    <w:tmpl w:val="3D52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A1E06"/>
    <w:multiLevelType w:val="multilevel"/>
    <w:tmpl w:val="0510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3461D"/>
    <w:multiLevelType w:val="multilevel"/>
    <w:tmpl w:val="0DDA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769E0"/>
    <w:multiLevelType w:val="multilevel"/>
    <w:tmpl w:val="E834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D7212"/>
    <w:multiLevelType w:val="multilevel"/>
    <w:tmpl w:val="BEE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4699C"/>
    <w:multiLevelType w:val="multilevel"/>
    <w:tmpl w:val="BAE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E7"/>
    <w:rsid w:val="000F55D0"/>
    <w:rsid w:val="001A3032"/>
    <w:rsid w:val="001C27F9"/>
    <w:rsid w:val="003A77D9"/>
    <w:rsid w:val="008F4B45"/>
    <w:rsid w:val="00A049A2"/>
    <w:rsid w:val="00AE242D"/>
    <w:rsid w:val="00B134E7"/>
    <w:rsid w:val="00BD1971"/>
    <w:rsid w:val="00C134C4"/>
    <w:rsid w:val="00CC4308"/>
    <w:rsid w:val="00D0593C"/>
    <w:rsid w:val="00ED4B48"/>
    <w:rsid w:val="00F10E27"/>
    <w:rsid w:val="00F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3C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D0593C"/>
  </w:style>
  <w:style w:type="character" w:customStyle="1" w:styleId="c4">
    <w:name w:val="c4"/>
    <w:basedOn w:val="a0"/>
    <w:rsid w:val="00D0593C"/>
  </w:style>
  <w:style w:type="paragraph" w:styleId="a5">
    <w:name w:val="Title"/>
    <w:basedOn w:val="a"/>
    <w:next w:val="a"/>
    <w:link w:val="a6"/>
    <w:uiPriority w:val="10"/>
    <w:qFormat/>
    <w:rsid w:val="00D05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05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93C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D0593C"/>
  </w:style>
  <w:style w:type="character" w:customStyle="1" w:styleId="c4">
    <w:name w:val="c4"/>
    <w:basedOn w:val="a0"/>
    <w:rsid w:val="00D0593C"/>
  </w:style>
  <w:style w:type="paragraph" w:styleId="a5">
    <w:name w:val="Title"/>
    <w:basedOn w:val="a"/>
    <w:next w:val="a"/>
    <w:link w:val="a6"/>
    <w:uiPriority w:val="10"/>
    <w:qFormat/>
    <w:rsid w:val="00D05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05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43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ANNA</cp:lastModifiedBy>
  <cp:revision>5</cp:revision>
  <dcterms:created xsi:type="dcterms:W3CDTF">2023-02-07T04:25:00Z</dcterms:created>
  <dcterms:modified xsi:type="dcterms:W3CDTF">2023-02-14T07:38:00Z</dcterms:modified>
</cp:coreProperties>
</file>